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57" w:rsidRPr="003170F7" w:rsidRDefault="00230F20" w:rsidP="00694C13">
      <w:pPr>
        <w:pStyle w:val="Cmsor6"/>
        <w:numPr>
          <w:ilvl w:val="0"/>
          <w:numId w:val="0"/>
        </w:numPr>
        <w:autoSpaceDE w:val="0"/>
        <w:autoSpaceDN w:val="0"/>
        <w:adjustRightInd w:val="0"/>
        <w:spacing w:after="240"/>
        <w:ind w:left="284" w:hanging="284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Börcs</w:t>
      </w:r>
      <w:r w:rsidR="0067705E">
        <w:rPr>
          <w:b/>
          <w:bCs/>
          <w:i w:val="0"/>
          <w:sz w:val="28"/>
          <w:szCs w:val="28"/>
        </w:rPr>
        <w:t xml:space="preserve"> község Önkormányzata K</w:t>
      </w:r>
      <w:r w:rsidR="00BA3A57" w:rsidRPr="003170F7">
        <w:rPr>
          <w:b/>
          <w:bCs/>
          <w:i w:val="0"/>
          <w:sz w:val="28"/>
          <w:szCs w:val="28"/>
        </w:rPr>
        <w:t>épviselő-testületének</w:t>
      </w:r>
    </w:p>
    <w:p w:rsidR="00BA3A57" w:rsidRPr="003170F7" w:rsidRDefault="002632AB" w:rsidP="00694C13">
      <w:pPr>
        <w:pStyle w:val="Cmsor6"/>
        <w:numPr>
          <w:ilvl w:val="0"/>
          <w:numId w:val="0"/>
        </w:numPr>
        <w:autoSpaceDE w:val="0"/>
        <w:autoSpaceDN w:val="0"/>
        <w:adjustRightInd w:val="0"/>
        <w:spacing w:after="240"/>
        <w:ind w:left="284" w:hanging="284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3/2015. (II.24.)</w:t>
      </w:r>
      <w:r w:rsidR="00BA3A57" w:rsidRPr="003170F7">
        <w:rPr>
          <w:b/>
          <w:bCs/>
          <w:i w:val="0"/>
          <w:sz w:val="28"/>
          <w:szCs w:val="28"/>
        </w:rPr>
        <w:t xml:space="preserve"> önkormányzati rendelete </w:t>
      </w:r>
    </w:p>
    <w:p w:rsidR="00BA3A57" w:rsidRPr="003170F7" w:rsidRDefault="00BA3A57" w:rsidP="00694C13">
      <w:pPr>
        <w:ind w:left="284" w:hanging="284"/>
        <w:jc w:val="center"/>
        <w:rPr>
          <w:b/>
          <w:bCs/>
          <w:iCs/>
          <w:caps/>
        </w:rPr>
      </w:pPr>
      <w:r w:rsidRPr="003170F7">
        <w:rPr>
          <w:b/>
          <w:bCs/>
          <w:iCs/>
          <w:caps/>
        </w:rPr>
        <w:t>a szociális igazgatá</w:t>
      </w:r>
      <w:r w:rsidR="0067705E">
        <w:rPr>
          <w:b/>
          <w:bCs/>
          <w:iCs/>
          <w:caps/>
        </w:rPr>
        <w:t xml:space="preserve">s </w:t>
      </w:r>
      <w:proofErr w:type="gramStart"/>
      <w:r w:rsidR="0067705E">
        <w:rPr>
          <w:b/>
          <w:bCs/>
          <w:iCs/>
          <w:caps/>
        </w:rPr>
        <w:t>és</w:t>
      </w:r>
      <w:proofErr w:type="gramEnd"/>
      <w:r w:rsidR="0067705E">
        <w:rPr>
          <w:b/>
          <w:bCs/>
          <w:iCs/>
          <w:caps/>
        </w:rPr>
        <w:t xml:space="preserve"> szociális ellátások helyi s</w:t>
      </w:r>
      <w:r w:rsidRPr="003170F7">
        <w:rPr>
          <w:b/>
          <w:bCs/>
          <w:iCs/>
          <w:caps/>
        </w:rPr>
        <w:t>zabály</w:t>
      </w:r>
      <w:r w:rsidR="0067705E">
        <w:rPr>
          <w:b/>
          <w:bCs/>
          <w:iCs/>
          <w:caps/>
        </w:rPr>
        <w:t>o</w:t>
      </w:r>
      <w:r w:rsidRPr="003170F7">
        <w:rPr>
          <w:b/>
          <w:bCs/>
          <w:iCs/>
          <w:caps/>
        </w:rPr>
        <w:t>zásáról</w:t>
      </w:r>
    </w:p>
    <w:p w:rsidR="00BA3A57" w:rsidRDefault="00BA3A57" w:rsidP="00694C13">
      <w:pPr>
        <w:ind w:left="284" w:hanging="284"/>
        <w:jc w:val="center"/>
        <w:rPr>
          <w:b/>
          <w:sz w:val="16"/>
          <w:szCs w:val="16"/>
        </w:rPr>
      </w:pPr>
    </w:p>
    <w:p w:rsidR="003D31D6" w:rsidRPr="000A111C" w:rsidRDefault="003D31D6" w:rsidP="00694C13">
      <w:pPr>
        <w:ind w:left="284" w:hanging="284"/>
        <w:jc w:val="center"/>
        <w:rPr>
          <w:b/>
          <w:sz w:val="16"/>
          <w:szCs w:val="16"/>
        </w:rPr>
      </w:pPr>
    </w:p>
    <w:p w:rsidR="003D31D6" w:rsidRPr="00B5026B" w:rsidRDefault="003D31D6" w:rsidP="00B5026B">
      <w:pPr>
        <w:widowControl w:val="0"/>
        <w:suppressAutoHyphens/>
        <w:autoSpaceDE w:val="0"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  <w:r w:rsidRPr="003D31D6">
        <w:rPr>
          <w:i/>
        </w:rPr>
        <w:t xml:space="preserve">(egységes szerkezetbe foglalva a </w:t>
      </w:r>
      <w:r w:rsidRPr="003D31D6">
        <w:rPr>
          <w:rFonts w:eastAsia="Lucida Sans Unicode"/>
          <w:bCs/>
          <w:i/>
          <w:kern w:val="1"/>
          <w:lang w:eastAsia="ar-SA"/>
        </w:rPr>
        <w:t>7/2016. (IV.26.)</w:t>
      </w:r>
      <w:r w:rsidR="00B5026B">
        <w:rPr>
          <w:rFonts w:eastAsia="Lucida Sans Unicode"/>
          <w:bCs/>
          <w:i/>
          <w:kern w:val="1"/>
          <w:lang w:eastAsia="ar-SA"/>
        </w:rPr>
        <w:t>,</w:t>
      </w:r>
      <w:r w:rsidRPr="003D31D6">
        <w:rPr>
          <w:rFonts w:eastAsia="Lucida Sans Unicode"/>
          <w:bCs/>
          <w:i/>
          <w:kern w:val="1"/>
          <w:lang w:eastAsia="ar-SA"/>
        </w:rPr>
        <w:t xml:space="preserve"> </w:t>
      </w:r>
      <w:r w:rsidR="00B5026B" w:rsidRPr="00B5026B">
        <w:rPr>
          <w:rFonts w:eastAsia="Lucida Sans Unicode"/>
          <w:bCs/>
          <w:i/>
          <w:kern w:val="1"/>
          <w:lang w:eastAsia="ar-SA"/>
        </w:rPr>
        <w:t xml:space="preserve">a 16/2016. (XI.28.), </w:t>
      </w:r>
      <w:r w:rsidR="00C72FD5">
        <w:rPr>
          <w:rFonts w:eastAsia="Lucida Sans Unicode"/>
          <w:bCs/>
          <w:i/>
          <w:kern w:val="1"/>
          <w:lang w:eastAsia="ar-SA"/>
        </w:rPr>
        <w:t xml:space="preserve">a 2/2017. (I.24.) </w:t>
      </w:r>
      <w:r w:rsidR="00B5026B">
        <w:rPr>
          <w:rFonts w:eastAsia="Lucida Sans Unicode"/>
          <w:bCs/>
          <w:i/>
          <w:kern w:val="1"/>
          <w:lang w:eastAsia="ar-SA"/>
        </w:rPr>
        <w:t xml:space="preserve">és a </w:t>
      </w:r>
      <w:r w:rsidR="00081E73">
        <w:rPr>
          <w:rFonts w:eastAsia="Lucida Sans Unicode"/>
          <w:bCs/>
          <w:i/>
          <w:kern w:val="1"/>
          <w:lang w:eastAsia="ar-SA"/>
        </w:rPr>
        <w:t xml:space="preserve">7/2017. (V.30.) </w:t>
      </w:r>
      <w:r w:rsidR="00C72FD5">
        <w:rPr>
          <w:rFonts w:eastAsia="Lucida Sans Unicode"/>
          <w:bCs/>
          <w:i/>
          <w:kern w:val="1"/>
          <w:lang w:eastAsia="ar-SA"/>
        </w:rPr>
        <w:t>rendeletmódosításokk</w:t>
      </w:r>
      <w:r w:rsidRPr="003D31D6">
        <w:rPr>
          <w:rFonts w:eastAsia="Lucida Sans Unicode"/>
          <w:bCs/>
          <w:i/>
          <w:kern w:val="1"/>
          <w:lang w:eastAsia="ar-SA"/>
        </w:rPr>
        <w:t>al)</w:t>
      </w:r>
    </w:p>
    <w:p w:rsidR="00BA3A57" w:rsidRPr="003D31D6" w:rsidRDefault="00BA3A57" w:rsidP="00694C13">
      <w:pPr>
        <w:ind w:left="284" w:hanging="284"/>
        <w:jc w:val="center"/>
        <w:rPr>
          <w:i/>
        </w:rPr>
      </w:pPr>
    </w:p>
    <w:p w:rsidR="00BA3A57" w:rsidRPr="000A111C" w:rsidRDefault="00BA3A57" w:rsidP="00694C13">
      <w:pPr>
        <w:ind w:left="284" w:hanging="284"/>
        <w:jc w:val="center"/>
        <w:rPr>
          <w:i/>
        </w:rPr>
      </w:pPr>
    </w:p>
    <w:p w:rsidR="00BA3A57" w:rsidRPr="000A111C" w:rsidRDefault="00230F20" w:rsidP="00694C13">
      <w:pPr>
        <w:jc w:val="both"/>
      </w:pPr>
      <w:r>
        <w:t>Börcs</w:t>
      </w:r>
      <w:r w:rsidR="00BA3A57" w:rsidRPr="000A111C">
        <w:t xml:space="preserve"> község Önkormányzata Képviselő-testülete a szociális igazgatásról és szociális ellá</w:t>
      </w:r>
      <w:r w:rsidR="00475379" w:rsidRPr="000A111C">
        <w:t xml:space="preserve">tásokról szóló 1993. évi III. törvény </w:t>
      </w:r>
      <w:r w:rsidR="00EC136F">
        <w:t>1.§ (2</w:t>
      </w:r>
      <w:r w:rsidR="00BA3A57" w:rsidRPr="000A111C">
        <w:t>) bekezdés</w:t>
      </w:r>
      <w:r w:rsidR="00EC136F">
        <w:t>ében, 26. §</w:t>
      </w:r>
      <w:proofErr w:type="spellStart"/>
      <w:r w:rsidR="00EC136F">
        <w:t>-ában</w:t>
      </w:r>
      <w:proofErr w:type="spellEnd"/>
      <w:r w:rsidR="00EC136F">
        <w:t>, 32. § (3) bekezdésében, 45. §</w:t>
      </w:r>
      <w:proofErr w:type="spellStart"/>
      <w:r w:rsidR="00EC136F">
        <w:t>-ában</w:t>
      </w:r>
      <w:proofErr w:type="spellEnd"/>
      <w:r w:rsidR="00EC136F">
        <w:t xml:space="preserve">, 58/B. § (2) bekezdésében meghatározott eredeti jogalkotói hatáskörében, </w:t>
      </w:r>
      <w:r w:rsidR="00EC136F" w:rsidRPr="000A111C">
        <w:t xml:space="preserve">Magyarország Alaptörvénye 32. cikk 1. bekezdés a) pontjában </w:t>
      </w:r>
      <w:r w:rsidR="00EC136F">
        <w:t xml:space="preserve">és Magyarország helyi önkormányzatairól szóló 2011. évi CLXXXIX. törvény 23. § (5) bekezdés 11. pontjában </w:t>
      </w:r>
      <w:r w:rsidR="00EC136F" w:rsidRPr="000A111C">
        <w:t xml:space="preserve">meghatározott feladatkörében eljárva </w:t>
      </w:r>
      <w:r w:rsidR="00475379" w:rsidRPr="000A111C">
        <w:t>a következő</w:t>
      </w:r>
      <w:r w:rsidR="00DC2A36">
        <w:t>ket</w:t>
      </w:r>
      <w:r w:rsidR="00475379" w:rsidRPr="000A111C">
        <w:t xml:space="preserve"> </w:t>
      </w:r>
      <w:r w:rsidR="00DC2A36">
        <w:t>rendeli el</w:t>
      </w:r>
      <w:r w:rsidR="00475379" w:rsidRPr="000A111C">
        <w:t>:</w:t>
      </w:r>
    </w:p>
    <w:p w:rsidR="00BA3A57" w:rsidRPr="000A111C" w:rsidRDefault="00BA3A57" w:rsidP="00694C13">
      <w:pPr>
        <w:spacing w:before="120" w:after="120"/>
        <w:jc w:val="both"/>
        <w:rPr>
          <w:i/>
        </w:rPr>
      </w:pPr>
    </w:p>
    <w:p w:rsidR="00BA3A57" w:rsidRPr="00694C13" w:rsidRDefault="00AF0209" w:rsidP="00694C13">
      <w:pPr>
        <w:pStyle w:val="NormlWeb"/>
        <w:spacing w:before="120" w:after="120"/>
        <w:ind w:left="284" w:hanging="284"/>
        <w:jc w:val="center"/>
        <w:rPr>
          <w:b/>
          <w:sz w:val="28"/>
          <w:szCs w:val="28"/>
        </w:rPr>
      </w:pPr>
      <w:r w:rsidRPr="00694C13">
        <w:rPr>
          <w:b/>
          <w:sz w:val="28"/>
          <w:szCs w:val="28"/>
        </w:rPr>
        <w:t>ELSŐ</w:t>
      </w:r>
      <w:r w:rsidR="00BA3A57" w:rsidRPr="00694C13">
        <w:rPr>
          <w:b/>
          <w:sz w:val="28"/>
          <w:szCs w:val="28"/>
        </w:rPr>
        <w:t xml:space="preserve"> RÉSZ</w:t>
      </w:r>
    </w:p>
    <w:p w:rsidR="005B6D53" w:rsidRPr="00694C13" w:rsidRDefault="00694C13" w:rsidP="00694C13">
      <w:pPr>
        <w:pStyle w:val="NormlWeb"/>
        <w:spacing w:before="120" w:after="120"/>
        <w:ind w:left="284" w:hanging="284"/>
        <w:jc w:val="center"/>
        <w:rPr>
          <w:b/>
          <w:sz w:val="28"/>
          <w:szCs w:val="28"/>
        </w:rPr>
      </w:pPr>
      <w:r w:rsidRPr="00694C13">
        <w:rPr>
          <w:b/>
          <w:sz w:val="28"/>
          <w:szCs w:val="28"/>
        </w:rPr>
        <w:t>Általános rendelkezések</w:t>
      </w:r>
    </w:p>
    <w:p w:rsidR="00694C13" w:rsidRPr="000A111C" w:rsidRDefault="00694C13" w:rsidP="00694C13">
      <w:pPr>
        <w:pStyle w:val="NormlWeb"/>
        <w:spacing w:before="120" w:after="120"/>
        <w:ind w:left="284" w:hanging="284"/>
        <w:jc w:val="center"/>
        <w:rPr>
          <w:b/>
          <w:sz w:val="22"/>
          <w:szCs w:val="22"/>
        </w:rPr>
      </w:pPr>
    </w:p>
    <w:p w:rsidR="00BA3A57" w:rsidRPr="000A111C" w:rsidRDefault="00BA3A57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I. Fejezet</w:t>
      </w:r>
    </w:p>
    <w:p w:rsidR="00BA3A57" w:rsidRPr="000A111C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A rendelet célja, hatálya, értelmező</w:t>
      </w:r>
      <w:r w:rsidR="00183649">
        <w:rPr>
          <w:b/>
          <w:bCs/>
          <w:iCs/>
        </w:rPr>
        <w:t>-</w:t>
      </w:r>
      <w:r w:rsidRPr="000A111C">
        <w:rPr>
          <w:b/>
          <w:bCs/>
          <w:iCs/>
        </w:rPr>
        <w:t xml:space="preserve"> és eljárási rendelkezések</w:t>
      </w:r>
    </w:p>
    <w:p w:rsidR="00475379" w:rsidRPr="000A111C" w:rsidRDefault="00475379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1. A rendelet célja</w:t>
      </w:r>
    </w:p>
    <w:p w:rsidR="00BA3A57" w:rsidRPr="00183649" w:rsidRDefault="00BA3A57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183649">
        <w:rPr>
          <w:b/>
          <w:bCs/>
          <w:iCs/>
        </w:rPr>
        <w:t>1. §</w:t>
      </w:r>
    </w:p>
    <w:p w:rsidR="00475379" w:rsidRPr="000A111C" w:rsidRDefault="00BA3A57" w:rsidP="00694C13">
      <w:pPr>
        <w:pStyle w:val="NormlWeb"/>
        <w:spacing w:before="120" w:after="120"/>
        <w:ind w:left="284" w:hanging="284"/>
        <w:jc w:val="both"/>
        <w:rPr>
          <w:kern w:val="0"/>
          <w:lang w:eastAsia="hu-HU"/>
        </w:rPr>
      </w:pPr>
      <w:r w:rsidRPr="000A111C">
        <w:t xml:space="preserve">(1) </w:t>
      </w:r>
      <w:r w:rsidR="00475379" w:rsidRPr="000A111C">
        <w:rPr>
          <w:kern w:val="0"/>
          <w:lang w:eastAsia="hu-HU"/>
        </w:rPr>
        <w:t xml:space="preserve">E rendelet célja, hogy megállapítsa az önkormányzat által a helyi sajátosságoknak megfelelő, a szociális rászorultságtól függő, pénzben, valamint természetben biztosított szociális ellátások </w:t>
      </w:r>
      <w:r w:rsidR="003A7041">
        <w:rPr>
          <w:kern w:val="0"/>
          <w:lang w:eastAsia="hu-HU"/>
        </w:rPr>
        <w:t xml:space="preserve">és alapszolgáltatások </w:t>
      </w:r>
      <w:r w:rsidR="00475379" w:rsidRPr="000A111C">
        <w:rPr>
          <w:kern w:val="0"/>
          <w:lang w:eastAsia="hu-HU"/>
        </w:rPr>
        <w:t>formáit, szervezeti kereteit, az eljárási és jogosultsági szabályokat, továbbá azok igénybevételének és érvényesítésének módját, feltételeit és garanciáit.</w:t>
      </w:r>
    </w:p>
    <w:p w:rsidR="00475379" w:rsidRPr="000A111C" w:rsidRDefault="00475379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2. A rendelet hatálya</w:t>
      </w:r>
    </w:p>
    <w:p w:rsidR="00475379" w:rsidRPr="000A111C" w:rsidRDefault="00475379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2. §</w:t>
      </w:r>
    </w:p>
    <w:p w:rsidR="00475379" w:rsidRPr="000A111C" w:rsidRDefault="00AF0209" w:rsidP="00694C13">
      <w:pPr>
        <w:spacing w:before="120" w:after="120"/>
        <w:ind w:left="284" w:hanging="284"/>
        <w:jc w:val="both"/>
      </w:pPr>
      <w:r w:rsidRPr="000A111C">
        <w:t>(1</w:t>
      </w:r>
      <w:r w:rsidR="00475379" w:rsidRPr="000A111C">
        <w:t xml:space="preserve">) A rendelet hatálya </w:t>
      </w:r>
      <w:r w:rsidR="00230F20">
        <w:t>Börcs</w:t>
      </w:r>
      <w:r w:rsidR="00475379" w:rsidRPr="000A111C">
        <w:t xml:space="preserve"> község közigazgatási területére, a szociális igazgatásról és szociális ellátásokról szóló 1993.évi III. törvény (a továbbiakban: </w:t>
      </w:r>
      <w:r w:rsidR="00694C13">
        <w:t>Szt</w:t>
      </w:r>
      <w:r w:rsidR="00475379" w:rsidRPr="000A111C">
        <w:t xml:space="preserve">.) 3. § (1)-(3) bekezdésében meghatározott </w:t>
      </w:r>
      <w:r w:rsidR="00183649">
        <w:t xml:space="preserve">a településen lakcímmel rendelkező </w:t>
      </w:r>
      <w:r w:rsidR="00475379" w:rsidRPr="000A111C">
        <w:t>személyekre terjed ki.</w:t>
      </w:r>
    </w:p>
    <w:p w:rsidR="00BA3A57" w:rsidRPr="00183649" w:rsidRDefault="00AF0209" w:rsidP="00694C13">
      <w:pPr>
        <w:spacing w:before="120" w:after="120"/>
        <w:ind w:left="284" w:hanging="284"/>
        <w:jc w:val="both"/>
      </w:pPr>
      <w:r w:rsidRPr="000A111C">
        <w:t>(2</w:t>
      </w:r>
      <w:r w:rsidR="00BA3A57" w:rsidRPr="000A111C">
        <w:t xml:space="preserve">) A bejelentett lakóhellyel nem rendelkező hajléktalan személynek – rászorultság esetén – joga van az e rendeletben meghatározott ellátások igénylésére, ha a kérelem benyújtásakor </w:t>
      </w:r>
      <w:r w:rsidR="007D5A6C">
        <w:t>Börcs</w:t>
      </w:r>
      <w:r w:rsidR="00BA3A57" w:rsidRPr="000A111C">
        <w:t xml:space="preserve"> községet jelö</w:t>
      </w:r>
      <w:r w:rsidR="00183649">
        <w:t>lte meg tartózkodási helyeként.</w:t>
      </w:r>
    </w:p>
    <w:p w:rsidR="00694C13" w:rsidRPr="000A111C" w:rsidRDefault="00694C13" w:rsidP="00694C13">
      <w:pPr>
        <w:pStyle w:val="NormlWeb"/>
        <w:spacing w:before="120" w:after="120"/>
        <w:rPr>
          <w:b/>
        </w:rPr>
      </w:pPr>
    </w:p>
    <w:p w:rsidR="00475379" w:rsidRPr="000A111C" w:rsidRDefault="00475379" w:rsidP="00694C13">
      <w:pPr>
        <w:pStyle w:val="NormlWeb"/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3. Értelmező rendelkezések</w:t>
      </w:r>
    </w:p>
    <w:p w:rsidR="00A265A3" w:rsidRPr="000A111C" w:rsidRDefault="00A265A3" w:rsidP="00694C13">
      <w:pPr>
        <w:pStyle w:val="NormlWeb"/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3. §</w:t>
      </w:r>
    </w:p>
    <w:p w:rsidR="00A265A3" w:rsidRPr="000A111C" w:rsidRDefault="00A265A3" w:rsidP="00694C13">
      <w:pPr>
        <w:spacing w:before="120" w:after="120"/>
        <w:ind w:left="284" w:hanging="284"/>
      </w:pPr>
      <w:r w:rsidRPr="000A111C">
        <w:lastRenderedPageBreak/>
        <w:t>(1) E rendelet alkalmazásában:</w:t>
      </w:r>
    </w:p>
    <w:p w:rsidR="00A265A3" w:rsidRPr="000A111C" w:rsidRDefault="00A265A3" w:rsidP="00A45550">
      <w:pPr>
        <w:spacing w:before="120" w:after="120"/>
        <w:ind w:left="284" w:hanging="284"/>
        <w:jc w:val="both"/>
      </w:pPr>
      <w:proofErr w:type="gramStart"/>
      <w:r w:rsidRPr="000A111C">
        <w:t>a</w:t>
      </w:r>
      <w:proofErr w:type="gramEnd"/>
      <w:r w:rsidRPr="000A111C">
        <w:t>) lakcím: a bejelentett lakó- vagy tartózkodási hely, melyre a személyi adat- és lakcímnyilvántartás adatai irányadók;</w:t>
      </w:r>
    </w:p>
    <w:p w:rsidR="00A265A3" w:rsidRPr="000A111C" w:rsidRDefault="00A265A3" w:rsidP="00694C13">
      <w:pPr>
        <w:spacing w:before="120" w:after="120"/>
        <w:ind w:left="284" w:hanging="284"/>
      </w:pPr>
      <w:r w:rsidRPr="000A111C">
        <w:t>b) lakóhely: a polgárok személyi adatainak és lakcímének nyilvántartásáról szóló 1992. évi LXVI. törvény szerint, annak a lakásnak a címe, amelyben a polgár él;</w:t>
      </w:r>
    </w:p>
    <w:p w:rsidR="00A265A3" w:rsidRPr="000A111C" w:rsidRDefault="00A265A3" w:rsidP="00694C13">
      <w:pPr>
        <w:spacing w:before="120" w:after="120"/>
        <w:ind w:left="284" w:hanging="284"/>
      </w:pPr>
      <w:r w:rsidRPr="000A111C">
        <w:t>c) tartózkodási hely: a polgárok személyi adatainak és lakcímének nyilvántartásáról szóló 1992. évi LXVI. törvény szerint, annak a lakásnak a címe, ahol a polgár – lakóhelye végleges elhagyásának szándéka nélkül – három hónapnál hosszabb ideig tartózkodik;</w:t>
      </w:r>
    </w:p>
    <w:p w:rsidR="0087776F" w:rsidRDefault="0087776F" w:rsidP="0087776F">
      <w:pPr>
        <w:pStyle w:val="NormlWeb"/>
        <w:spacing w:before="0" w:after="0"/>
      </w:pPr>
      <w:r>
        <w:t>d</w:t>
      </w:r>
      <w:r w:rsidR="00A265A3" w:rsidRPr="000A111C">
        <w:t xml:space="preserve">) közeli hozzátartozó: </w:t>
      </w:r>
    </w:p>
    <w:p w:rsidR="0087776F" w:rsidRDefault="0087776F" w:rsidP="0087776F">
      <w:pPr>
        <w:pStyle w:val="NormlWeb"/>
        <w:spacing w:before="0" w:after="0"/>
        <w:ind w:firstLine="708"/>
      </w:pPr>
      <w:r>
        <w:rPr>
          <w:i/>
          <w:iCs/>
        </w:rPr>
        <w:t>-</w:t>
      </w:r>
      <w:r>
        <w:t xml:space="preserve"> a házastárs, az élettárs,</w:t>
      </w:r>
    </w:p>
    <w:p w:rsidR="0087776F" w:rsidRDefault="0087776F" w:rsidP="0087776F">
      <w:pPr>
        <w:pStyle w:val="NormlWeb"/>
        <w:spacing w:before="0" w:after="0"/>
        <w:ind w:firstLine="708"/>
      </w:pPr>
      <w:proofErr w:type="gramStart"/>
      <w:r>
        <w:rPr>
          <w:i/>
          <w:iCs/>
        </w:rPr>
        <w:t xml:space="preserve">- </w:t>
      </w:r>
      <w:r>
        <w:t xml:space="preserve"> a</w:t>
      </w:r>
      <w:proofErr w:type="gramEnd"/>
      <w: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87776F" w:rsidRDefault="0087776F" w:rsidP="0087776F">
      <w:pPr>
        <w:pStyle w:val="NormlWeb"/>
        <w:spacing w:before="0" w:after="0"/>
        <w:ind w:firstLine="708"/>
      </w:pPr>
      <w:proofErr w:type="gramStart"/>
      <w:r>
        <w:rPr>
          <w:i/>
          <w:iCs/>
        </w:rPr>
        <w:t xml:space="preserve">- </w:t>
      </w:r>
      <w:r>
        <w:t xml:space="preserve"> korhatárra</w:t>
      </w:r>
      <w:proofErr w:type="gramEnd"/>
      <w:r>
        <w:t xml:space="preserve">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87776F" w:rsidRDefault="0087776F" w:rsidP="0087776F">
      <w:pPr>
        <w:pStyle w:val="uj"/>
        <w:spacing w:before="0" w:beforeAutospacing="0" w:after="0" w:afterAutospacing="0"/>
        <w:ind w:firstLine="284"/>
      </w:pPr>
      <w:r>
        <w:rPr>
          <w:i/>
          <w:iCs/>
        </w:rPr>
        <w:t>-</w:t>
      </w:r>
      <w:r>
        <w:t xml:space="preserve"> a 18. életévét be nem töltött gyermek vonatkozásában a vér szerinti és az örökbe fogadó szülő, a szülő házastársa vagy élettársa, valamint a </w:t>
      </w:r>
      <w:r>
        <w:rPr>
          <w:i/>
          <w:iCs/>
        </w:rPr>
        <w:t>db)</w:t>
      </w:r>
      <w:r>
        <w:t xml:space="preserve"> vagy </w:t>
      </w:r>
      <w:proofErr w:type="spellStart"/>
      <w:r>
        <w:rPr>
          <w:i/>
          <w:iCs/>
        </w:rPr>
        <w:t>dc</w:t>
      </w:r>
      <w:proofErr w:type="spellEnd"/>
      <w:r>
        <w:rPr>
          <w:i/>
          <w:iCs/>
        </w:rPr>
        <w:t>)</w:t>
      </w:r>
      <w:r>
        <w:t xml:space="preserve"> alpontban meghatározott feltételeknek megfelelő testvér;</w:t>
      </w:r>
    </w:p>
    <w:p w:rsidR="0087776F" w:rsidRDefault="0087776F" w:rsidP="00694C13">
      <w:pPr>
        <w:spacing w:before="120" w:after="120"/>
        <w:ind w:left="284" w:hanging="284"/>
      </w:pPr>
      <w:proofErr w:type="gramStart"/>
      <w:r>
        <w:t>e</w:t>
      </w:r>
      <w:proofErr w:type="gramEnd"/>
      <w:r>
        <w:t>) háztartás: az egy lakásban együtt lakó, ott bejelentett lakóhellyel vagy tartózkodási hellyel rendelkező személyek közössége;</w:t>
      </w:r>
    </w:p>
    <w:p w:rsidR="0087776F" w:rsidRDefault="0087776F" w:rsidP="00694C13">
      <w:pPr>
        <w:spacing w:before="120" w:after="120"/>
        <w:ind w:left="284" w:hanging="284"/>
      </w:pPr>
      <w:proofErr w:type="gramStart"/>
      <w:r>
        <w:t>f</w:t>
      </w:r>
      <w:proofErr w:type="gramEnd"/>
      <w:r>
        <w:t>) család: az egy lakásban bejelentett lakóhellyel vagy tartózkodási hellyel rendelkező közeli hozzátartozók közössége;</w:t>
      </w:r>
    </w:p>
    <w:p w:rsidR="00475379" w:rsidRPr="00694C13" w:rsidRDefault="00A265A3" w:rsidP="00694C13">
      <w:pPr>
        <w:spacing w:before="120" w:after="120"/>
        <w:ind w:left="284" w:hanging="284"/>
      </w:pPr>
      <w:r w:rsidRPr="000A111C">
        <w:t>(2) Az (1) bekezdésben nem szabályozott fogalmak tekintetében az Szt. 4. § rendelkezései az</w:t>
      </w:r>
      <w:r w:rsidR="00694C13">
        <w:t xml:space="preserve"> irányadók.</w:t>
      </w:r>
    </w:p>
    <w:p w:rsidR="00BA3A57" w:rsidRPr="000A111C" w:rsidRDefault="005B6D53" w:rsidP="00694C13">
      <w:pPr>
        <w:pStyle w:val="NormlWeb"/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4</w:t>
      </w:r>
      <w:r w:rsidR="00BA3A57" w:rsidRPr="000A111C">
        <w:rPr>
          <w:b/>
        </w:rPr>
        <w:t>. Hatásköri és eljárási rendelkezések</w:t>
      </w:r>
    </w:p>
    <w:p w:rsidR="00BA3A57" w:rsidRPr="00183649" w:rsidRDefault="00A265A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183649">
        <w:rPr>
          <w:b/>
          <w:bCs/>
          <w:iCs/>
        </w:rPr>
        <w:t>4</w:t>
      </w:r>
      <w:r w:rsidR="00BA3A57" w:rsidRPr="00183649">
        <w:rPr>
          <w:b/>
          <w:bCs/>
          <w:iCs/>
        </w:rPr>
        <w:t>. §</w:t>
      </w:r>
    </w:p>
    <w:p w:rsidR="00466B8E" w:rsidRPr="00FE3804" w:rsidRDefault="00B5026B" w:rsidP="00466B8E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>
        <w:rPr>
          <w:kern w:val="1"/>
          <w:lang w:eastAsia="ar-SA"/>
        </w:rPr>
        <w:t>(1)</w:t>
      </w:r>
      <w:r>
        <w:rPr>
          <w:rStyle w:val="Lbjegyzet-hivatkozs"/>
          <w:kern w:val="1"/>
          <w:lang w:eastAsia="ar-SA"/>
        </w:rPr>
        <w:footnoteReference w:id="1"/>
      </w:r>
      <w:r w:rsidR="00466B8E">
        <w:rPr>
          <w:kern w:val="1"/>
          <w:lang w:eastAsia="ar-SA"/>
        </w:rPr>
        <w:t xml:space="preserve"> </w:t>
      </w:r>
      <w:r w:rsidR="00466B8E">
        <w:rPr>
          <w:rStyle w:val="Lbjegyzet-hivatkozs"/>
          <w:kern w:val="1"/>
          <w:lang w:eastAsia="ar-SA"/>
        </w:rPr>
        <w:footnoteReference w:id="2"/>
      </w:r>
      <w:r w:rsidR="00BA3A57" w:rsidRPr="000A111C">
        <w:rPr>
          <w:kern w:val="1"/>
          <w:lang w:eastAsia="ar-SA"/>
        </w:rPr>
        <w:t xml:space="preserve"> </w:t>
      </w:r>
      <w:r w:rsidR="00466B8E" w:rsidRPr="00FE3804">
        <w:t xml:space="preserve">Az e rendeletben szabályozott önkormányzati szociális feladat- és hatáskörök egy részét a Börcs Község Önkormányzat Képviselő-testülete (továbbiakban Képviselő-testület) a Polgármesterre vagy a Szociális Bizottságra (a továbbiakban: Bizottság) ruházza akként, hogy a települési támogatás esetében a Szociális Bizottság, a rendkívüli települési támogatás és köztemetés esetében a Polgármester jár el első fokon. </w:t>
      </w:r>
      <w:r w:rsidR="00466B8E">
        <w:t>A 25. §-26. §</w:t>
      </w:r>
      <w:proofErr w:type="spellStart"/>
      <w:r w:rsidR="00466B8E">
        <w:t>-ban</w:t>
      </w:r>
      <w:proofErr w:type="spellEnd"/>
      <w:r w:rsidR="00466B8E">
        <w:t xml:space="preserve"> szabályozott szociális alapszolgáltatások vonatkozásában a megállapodás megkötésére a polgármester jogosult. </w:t>
      </w:r>
    </w:p>
    <w:p w:rsidR="00A265A3" w:rsidRPr="00B5026B" w:rsidRDefault="00A265A3" w:rsidP="00B5026B">
      <w:pPr>
        <w:jc w:val="both"/>
        <w:rPr>
          <w:kern w:val="1"/>
          <w:lang w:eastAsia="ar-SA"/>
        </w:rPr>
      </w:pPr>
    </w:p>
    <w:p w:rsidR="001A0BFB" w:rsidRPr="000A111C" w:rsidRDefault="00A265A3" w:rsidP="00694C13">
      <w:pPr>
        <w:spacing w:before="120" w:after="120"/>
        <w:ind w:left="284" w:hanging="284"/>
        <w:jc w:val="both"/>
      </w:pPr>
      <w:r w:rsidRPr="000A111C">
        <w:t>(2) Az e rendeletben szabályozott méltányosság gyakorlására a Bizottsá</w:t>
      </w:r>
      <w:r w:rsidR="001A0BFB" w:rsidRPr="000A111C">
        <w:t>g vagy a Polgármester jogosult.</w:t>
      </w:r>
    </w:p>
    <w:p w:rsidR="001A0BFB" w:rsidRPr="000A111C" w:rsidRDefault="001A0BFB" w:rsidP="00694C13">
      <w:pPr>
        <w:spacing w:before="120" w:after="120"/>
        <w:ind w:left="284" w:hanging="284"/>
        <w:jc w:val="both"/>
      </w:pPr>
      <w:r w:rsidRPr="000A111C">
        <w:lastRenderedPageBreak/>
        <w:t xml:space="preserve">(3) A Bizottság, illetve a Polgármester által hozott döntés elleni jogorvoslatot a Képviselő-testülethez </w:t>
      </w:r>
      <w:r w:rsidR="00BE5063">
        <w:t xml:space="preserve">kell benyújtani. </w:t>
      </w:r>
    </w:p>
    <w:p w:rsidR="00A265A3" w:rsidRPr="000A111C" w:rsidRDefault="00A265A3" w:rsidP="00694C13">
      <w:pPr>
        <w:spacing w:before="120" w:after="120"/>
        <w:ind w:left="284" w:hanging="284"/>
        <w:jc w:val="both"/>
      </w:pPr>
      <w:r w:rsidRPr="000A111C">
        <w:t>(4) A Polgármester és a Bizottság önkormányzati hatósági jogkörben hozott döntése ellen a Képvi</w:t>
      </w:r>
      <w:r w:rsidR="00F84C58">
        <w:t xml:space="preserve">selő-testülethez címzett, de az Abdai Közös Önkormányzati Hivatal Börcsi Kirendeltségéhez </w:t>
      </w:r>
      <w:r w:rsidRPr="000A111C">
        <w:t>benyújtandó illetékmentes fellebbezéssel lehet élni.</w:t>
      </w:r>
    </w:p>
    <w:p w:rsidR="00C91343" w:rsidRDefault="00C91343" w:rsidP="00694C13">
      <w:pPr>
        <w:spacing w:before="120" w:after="120"/>
        <w:ind w:left="284" w:hanging="284"/>
        <w:jc w:val="both"/>
      </w:pPr>
      <w:r w:rsidRPr="000A111C">
        <w:t xml:space="preserve">(5) A települési támogatás esetében az elbírálás határideje </w:t>
      </w:r>
      <w:r w:rsidR="00550E9C">
        <w:t>21</w:t>
      </w:r>
      <w:r w:rsidRPr="000A111C">
        <w:t xml:space="preserve"> nap, rendkívüli települési támogatás esetében 15 nap. </w:t>
      </w:r>
    </w:p>
    <w:p w:rsidR="002632AB" w:rsidRPr="000A111C" w:rsidRDefault="002632AB" w:rsidP="00694C13">
      <w:pPr>
        <w:spacing w:before="120" w:after="120"/>
        <w:ind w:left="284" w:hanging="284"/>
        <w:jc w:val="both"/>
      </w:pPr>
    </w:p>
    <w:p w:rsidR="00F520A0" w:rsidRDefault="00F520A0" w:rsidP="00F520A0">
      <w:pPr>
        <w:spacing w:before="120" w:after="120"/>
        <w:ind w:left="284" w:hanging="284"/>
        <w:jc w:val="both"/>
      </w:pPr>
      <w:r>
        <w:t>(</w:t>
      </w:r>
      <w:r w:rsidRPr="008A5999">
        <w:t xml:space="preserve">6) </w:t>
      </w:r>
      <w:r>
        <w:t xml:space="preserve">A települési támogatásra való jogosultság esetén a támogatás </w:t>
      </w:r>
      <w:r w:rsidRPr="000A111C">
        <w:t>megállapítása</w:t>
      </w:r>
      <w:r>
        <w:t xml:space="preserve"> </w:t>
      </w:r>
      <w:r w:rsidRPr="000A111C">
        <w:t xml:space="preserve">– a </w:t>
      </w:r>
      <w:r w:rsidRPr="000A111C">
        <w:rPr>
          <w:kern w:val="1"/>
          <w:lang w:eastAsia="ar-SA"/>
        </w:rPr>
        <w:t xml:space="preserve">gyermekintézményi étkezési térítési díj átvállalása címén </w:t>
      </w:r>
      <w:r>
        <w:rPr>
          <w:kern w:val="1"/>
          <w:lang w:eastAsia="ar-SA"/>
        </w:rPr>
        <w:t>nyújtott támogatás kivételével -</w:t>
      </w:r>
      <w:r>
        <w:t xml:space="preserve"> egy évre</w:t>
      </w:r>
      <w:r w:rsidRPr="000A111C">
        <w:t xml:space="preserve"> </w:t>
      </w:r>
      <w:r>
        <w:t xml:space="preserve">történik, melynek kifizetéséről a tárgyhót követő hónap 5. napjáig kell gondoskodni. </w:t>
      </w:r>
    </w:p>
    <w:p w:rsidR="003D31D6" w:rsidRPr="003D31D6" w:rsidRDefault="003D31D6" w:rsidP="003D31D6">
      <w:pPr>
        <w:spacing w:before="120" w:after="120"/>
        <w:ind w:left="284" w:hanging="284"/>
        <w:jc w:val="both"/>
      </w:pPr>
      <w:r w:rsidRPr="003D31D6">
        <w:t>(7)</w:t>
      </w:r>
      <w:r>
        <w:rPr>
          <w:rStyle w:val="Lbjegyzet-hivatkozs"/>
        </w:rPr>
        <w:footnoteReference w:id="3"/>
      </w:r>
      <w:r w:rsidRPr="003D31D6">
        <w:t xml:space="preserve"> A jogosultság fennállása esetén az ellátás a kérelem benyújtásának napjától esedékes. Ha a havi rendszerességgel adott települési támogatás nem a teljes hónapra jár, az ellátás összege az ellátás havi összege harmincad részének és az ellátási napok számának szorzata.</w:t>
      </w:r>
    </w:p>
    <w:p w:rsidR="003D31D6" w:rsidRPr="00A45550" w:rsidRDefault="003D31D6" w:rsidP="00F520A0">
      <w:pPr>
        <w:spacing w:before="120" w:after="120"/>
        <w:ind w:left="284" w:hanging="284"/>
        <w:jc w:val="both"/>
      </w:pPr>
    </w:p>
    <w:p w:rsidR="00A265A3" w:rsidRPr="00183649" w:rsidRDefault="001D19B6" w:rsidP="00694C13">
      <w:pPr>
        <w:suppressAutoHyphens/>
        <w:spacing w:before="120" w:after="120"/>
        <w:ind w:left="284" w:hanging="284"/>
        <w:jc w:val="center"/>
        <w:rPr>
          <w:b/>
          <w:kern w:val="1"/>
          <w:lang w:eastAsia="ar-SA"/>
        </w:rPr>
      </w:pPr>
      <w:r w:rsidRPr="00183649">
        <w:rPr>
          <w:b/>
          <w:kern w:val="1"/>
          <w:lang w:eastAsia="ar-SA"/>
        </w:rPr>
        <w:t>5. §</w:t>
      </w:r>
    </w:p>
    <w:p w:rsidR="0053009A" w:rsidRPr="002632AB" w:rsidRDefault="001D19B6" w:rsidP="00694C13">
      <w:pPr>
        <w:widowControl w:val="0"/>
        <w:suppressAutoHyphens/>
        <w:spacing w:before="120" w:after="120"/>
        <w:ind w:left="284" w:hanging="284"/>
        <w:jc w:val="both"/>
        <w:rPr>
          <w:rFonts w:eastAsia="Lucida Sans Unicode"/>
          <w:kern w:val="1"/>
          <w:szCs w:val="20"/>
          <w:lang w:eastAsia="ar-SA"/>
        </w:rPr>
      </w:pPr>
      <w:r w:rsidRPr="000A111C">
        <w:t xml:space="preserve">(1) A </w:t>
      </w:r>
      <w:r w:rsidR="00206D14" w:rsidRPr="000A111C">
        <w:t xml:space="preserve">pénzbeli és természetbeni </w:t>
      </w:r>
      <w:r w:rsidRPr="000A111C">
        <w:t>szociális ellátás igénybevételének eljárása kérelemre</w:t>
      </w:r>
      <w:r w:rsidR="00206D14" w:rsidRPr="000A111C">
        <w:t xml:space="preserve"> vagy</w:t>
      </w:r>
      <w:r w:rsidR="001A0BFB" w:rsidRPr="000A111C">
        <w:t xml:space="preserve"> </w:t>
      </w:r>
      <w:r w:rsidR="00206D14" w:rsidRPr="000A111C">
        <w:t>hivatalból - különösen nevelési-oktatási intézmény, gyámhatóság, vagy más családvédelemmel</w:t>
      </w:r>
      <w:r w:rsidR="00AF0209" w:rsidRPr="000A111C">
        <w:t xml:space="preserve"> foglalkozó intézmény kezdeménye</w:t>
      </w:r>
      <w:r w:rsidR="00206D14" w:rsidRPr="000A111C">
        <w:t>zésére</w:t>
      </w:r>
      <w:r w:rsidR="00BE5063">
        <w:t xml:space="preserve"> </w:t>
      </w:r>
      <w:r w:rsidR="00206D14" w:rsidRPr="000A111C">
        <w:t xml:space="preserve">- </w:t>
      </w:r>
      <w:r w:rsidR="0078277E" w:rsidRPr="000A111C">
        <w:t xml:space="preserve">indul. </w:t>
      </w:r>
      <w:r w:rsidR="00206D14" w:rsidRPr="000A111C">
        <w:t xml:space="preserve">A szociális alapszolgáltatások igénybe vételére irányuló eljárás kérelemre indul. </w:t>
      </w:r>
      <w:r w:rsidR="0078277E" w:rsidRPr="000A111C">
        <w:t xml:space="preserve"> </w:t>
      </w:r>
      <w:r w:rsidR="002632AB">
        <w:t>A települési támogatás iránti kérelmet az e rendelet 1. számú melléklete, a rendkívüli települési támogatás iránti kérelmet e rendelet 2. számú melléklete szerinti formanyomtatványon kell benyújtani.</w:t>
      </w:r>
      <w:r w:rsidR="002632AB" w:rsidRPr="000A111C">
        <w:t xml:space="preserve"> </w:t>
      </w:r>
      <w:r w:rsidRPr="000A111C">
        <w:t>A kérelemhez az egyes ellátási formáknál felsorolt mellékleteket és nyilatkozatokat kell csatolni.</w:t>
      </w:r>
      <w:r w:rsidR="0078277E" w:rsidRPr="000A111C">
        <w:t xml:space="preserve"> </w:t>
      </w:r>
      <w:r w:rsidR="0053009A" w:rsidRPr="000A111C">
        <w:t>A</w:t>
      </w:r>
      <w:r w:rsidR="0053009A" w:rsidRPr="000A111C">
        <w:rPr>
          <w:rFonts w:eastAsia="Lucida Sans Unicode"/>
          <w:kern w:val="1"/>
          <w:szCs w:val="20"/>
          <w:lang w:eastAsia="ar-SA"/>
        </w:rPr>
        <w:t xml:space="preserve"> kérelmet az Abdai Közös Önkormányzati </w:t>
      </w:r>
      <w:r w:rsidR="0053009A" w:rsidRPr="002632AB">
        <w:rPr>
          <w:rFonts w:eastAsia="Lucida Sans Unicode"/>
          <w:kern w:val="1"/>
          <w:szCs w:val="20"/>
          <w:lang w:eastAsia="ar-SA"/>
        </w:rPr>
        <w:t xml:space="preserve">Hivatal </w:t>
      </w:r>
      <w:r w:rsidR="002632AB">
        <w:rPr>
          <w:rFonts w:eastAsia="Lucida Sans Unicode"/>
          <w:kern w:val="1"/>
          <w:szCs w:val="20"/>
          <w:lang w:eastAsia="ar-SA"/>
        </w:rPr>
        <w:t>Börcsi K</w:t>
      </w:r>
      <w:r w:rsidR="0053009A" w:rsidRPr="002632AB">
        <w:rPr>
          <w:rFonts w:eastAsia="Lucida Sans Unicode"/>
          <w:kern w:val="1"/>
          <w:szCs w:val="20"/>
          <w:lang w:eastAsia="ar-SA"/>
        </w:rPr>
        <w:t xml:space="preserve">irendeltségén kell benyújtani. </w:t>
      </w:r>
    </w:p>
    <w:p w:rsidR="0087776F" w:rsidRPr="002632AB" w:rsidRDefault="0087776F" w:rsidP="00694C13">
      <w:pPr>
        <w:widowControl w:val="0"/>
        <w:suppressAutoHyphens/>
        <w:spacing w:before="120" w:after="120"/>
        <w:ind w:left="284" w:hanging="284"/>
        <w:jc w:val="both"/>
        <w:rPr>
          <w:rFonts w:eastAsia="Lucida Sans Unicode"/>
          <w:kern w:val="1"/>
          <w:szCs w:val="20"/>
          <w:lang w:eastAsia="ar-SA"/>
        </w:rPr>
      </w:pPr>
      <w:r w:rsidRPr="002632AB">
        <w:t>(2) A telepü</w:t>
      </w:r>
      <w:r w:rsidR="005D74CB" w:rsidRPr="002632AB">
        <w:t>lési támogatás iránti kérelem elbírálásakor</w:t>
      </w:r>
      <w:r w:rsidRPr="002632AB">
        <w:t xml:space="preserve"> – a lakhatási támogatás kivételével </w:t>
      </w:r>
      <w:r w:rsidR="005D74CB" w:rsidRPr="002632AB">
        <w:t>–</w:t>
      </w:r>
      <w:r w:rsidRPr="002632AB">
        <w:t xml:space="preserve"> </w:t>
      </w:r>
      <w:r w:rsidR="005D74CB" w:rsidRPr="002632AB">
        <w:t xml:space="preserve">a család jövedelmét kell figyelembe venni. Lakhatási támogatás esetén a háztartás jövedelme az irányadó. </w:t>
      </w:r>
    </w:p>
    <w:p w:rsidR="001D19B6" w:rsidRPr="002632AB" w:rsidRDefault="0087776F" w:rsidP="00694C13">
      <w:pPr>
        <w:spacing w:before="120" w:after="120"/>
        <w:ind w:left="284" w:hanging="284"/>
        <w:jc w:val="both"/>
      </w:pPr>
      <w:r w:rsidRPr="002632AB">
        <w:t>(3</w:t>
      </w:r>
      <w:r w:rsidR="001D19B6" w:rsidRPr="002632AB">
        <w:t>) Indokolt esetben a hatáskörrel rendelkező szerv a kötelező mellékleteken kívül egyéb, a kérelem elbírálásához szükséges mellékletek benyújtását is elrendelheti.</w:t>
      </w:r>
    </w:p>
    <w:p w:rsidR="001D19B6" w:rsidRPr="002632AB" w:rsidRDefault="0087776F" w:rsidP="00694C13">
      <w:pPr>
        <w:spacing w:before="120" w:after="120"/>
        <w:ind w:left="284" w:hanging="284"/>
        <w:jc w:val="both"/>
      </w:pPr>
      <w:r w:rsidRPr="002632AB">
        <w:t>(4</w:t>
      </w:r>
      <w:r w:rsidR="001D19B6" w:rsidRPr="002632AB">
        <w:t xml:space="preserve">) A szociális ellátást igénylő család, illetve háztartás szociális helyzetéről – szükség esetén - környezettanulmány készíthető. </w:t>
      </w:r>
      <w:r w:rsidR="00202C05" w:rsidRPr="002632AB">
        <w:t xml:space="preserve">Vitatott esetben az Szt. 10. § (6) bekezdésében foglaltak alkalmazhatók. </w:t>
      </w:r>
    </w:p>
    <w:p w:rsidR="00534023" w:rsidRPr="002632AB" w:rsidRDefault="0087776F" w:rsidP="00694C13">
      <w:pPr>
        <w:spacing w:before="120" w:after="120"/>
        <w:ind w:left="284" w:hanging="284"/>
        <w:jc w:val="both"/>
      </w:pPr>
      <w:r w:rsidRPr="002632AB">
        <w:t>(5</w:t>
      </w:r>
      <w:r w:rsidR="00534023" w:rsidRPr="002632AB">
        <w:t>) Indokolt esetben települési támogatás és rendkívüli települési támogatás egyidejű</w:t>
      </w:r>
      <w:r w:rsidR="00BE5063" w:rsidRPr="002632AB">
        <w:t>leg is megállapítható</w:t>
      </w:r>
      <w:r w:rsidR="00534023" w:rsidRPr="002632AB">
        <w:t xml:space="preserve">. </w:t>
      </w:r>
    </w:p>
    <w:p w:rsidR="001C7515" w:rsidRPr="002632AB" w:rsidRDefault="0087776F" w:rsidP="00694C13">
      <w:pPr>
        <w:spacing w:before="120" w:after="120"/>
        <w:ind w:left="284" w:hanging="284"/>
        <w:jc w:val="both"/>
      </w:pPr>
      <w:r w:rsidRPr="002632AB">
        <w:t>(6</w:t>
      </w:r>
      <w:r w:rsidR="00BE5063" w:rsidRPr="002632AB">
        <w:t>) Az e</w:t>
      </w:r>
      <w:r w:rsidR="0078277E" w:rsidRPr="002632AB">
        <w:t xml:space="preserve"> rendeletben szereplő szociális ellátás</w:t>
      </w:r>
      <w:r w:rsidR="00BE5063" w:rsidRPr="002632AB">
        <w:t>ok</w:t>
      </w:r>
      <w:r w:rsidR="0078277E" w:rsidRPr="002632AB">
        <w:t xml:space="preserve"> nyújtásának feltétele </w:t>
      </w:r>
      <w:r w:rsidR="001C7515" w:rsidRPr="002632AB">
        <w:t>a jövedelemszámításnál figyelembe vett, 55 éves életkort</w:t>
      </w:r>
      <w:r w:rsidR="0078277E" w:rsidRPr="002632AB">
        <w:t xml:space="preserve"> meg nem haladó, a</w:t>
      </w:r>
      <w:r w:rsidR="001C7515" w:rsidRPr="002632AB">
        <w:t xml:space="preserve">ktív korú munkanélküli </w:t>
      </w:r>
      <w:r w:rsidR="0078277E" w:rsidRPr="002632AB">
        <w:t>esetében az illetékes munkaügyi központta</w:t>
      </w:r>
      <w:r w:rsidR="00B50F0B" w:rsidRPr="002632AB">
        <w:t>l való együttműködés igazolása</w:t>
      </w:r>
      <w:r w:rsidR="001C7515" w:rsidRPr="002632AB">
        <w:t>.</w:t>
      </w:r>
    </w:p>
    <w:p w:rsidR="001D19B6" w:rsidRPr="000A111C" w:rsidRDefault="0087776F" w:rsidP="00694C13">
      <w:pPr>
        <w:spacing w:before="120" w:after="120"/>
        <w:ind w:left="284" w:hanging="284"/>
        <w:jc w:val="both"/>
      </w:pPr>
      <w:r>
        <w:t>(7</w:t>
      </w:r>
      <w:r w:rsidR="001D19B6" w:rsidRPr="000A111C">
        <w:t>) Az e rendeletben szabályozott szociális ellátásokra való jogosultság elbírálása során a jövedelemszámításnál az Szt. 10. § (2)-(5) bekezdéseiben foglaltak az irányadók.</w:t>
      </w:r>
    </w:p>
    <w:p w:rsidR="0053009A" w:rsidRPr="000A111C" w:rsidRDefault="0087776F" w:rsidP="00694C13">
      <w:pPr>
        <w:pStyle w:val="NormlWeb"/>
        <w:spacing w:before="120" w:after="120"/>
        <w:ind w:left="284" w:hanging="284"/>
        <w:jc w:val="both"/>
        <w:rPr>
          <w:color w:val="0000FF"/>
        </w:rPr>
      </w:pPr>
      <w:r>
        <w:lastRenderedPageBreak/>
        <w:t>(8</w:t>
      </w:r>
      <w:r w:rsidR="0053009A" w:rsidRPr="000A111C">
        <w:t>) Az e rendeletben szabályozott pénzbeli és természetben nyújtott ellátásra való jogosultság, valamint a jogosultat érintő jog és kötelezettség megállapítására ir</w:t>
      </w:r>
      <w:r w:rsidR="00BE5063">
        <w:t>ányuló eljárás során, ha az Szt</w:t>
      </w:r>
      <w:r w:rsidR="0053009A" w:rsidRPr="000A111C">
        <w:t>. eltérően nem rendelkezik, a közigazgatási hatósági eljárás és szolgáltatás általános szabályairól szóló 2004. évi CXL. törvény rendelkezéseit kell alkalmazni</w:t>
      </w:r>
      <w:r w:rsidR="0053009A" w:rsidRPr="000A111C">
        <w:rPr>
          <w:color w:val="0000FF"/>
        </w:rPr>
        <w:t>.</w:t>
      </w:r>
    </w:p>
    <w:p w:rsidR="001D19B6" w:rsidRPr="000A111C" w:rsidRDefault="001D19B6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</w:p>
    <w:p w:rsidR="001D19B6" w:rsidRPr="000A111C" w:rsidRDefault="005B6D53" w:rsidP="00694C13">
      <w:pPr>
        <w:suppressAutoHyphens/>
        <w:spacing w:before="120" w:after="120"/>
        <w:ind w:left="284" w:hanging="284"/>
        <w:jc w:val="center"/>
        <w:rPr>
          <w:b/>
          <w:kern w:val="1"/>
          <w:lang w:eastAsia="ar-SA"/>
        </w:rPr>
      </w:pPr>
      <w:r w:rsidRPr="000A111C">
        <w:rPr>
          <w:b/>
          <w:kern w:val="1"/>
          <w:lang w:eastAsia="ar-SA"/>
        </w:rPr>
        <w:t>5</w:t>
      </w:r>
      <w:r w:rsidR="001D19B6" w:rsidRPr="000A111C">
        <w:rPr>
          <w:b/>
          <w:kern w:val="1"/>
          <w:lang w:eastAsia="ar-SA"/>
        </w:rPr>
        <w:t>. Jogosulatlanul igénybe vett ellátás megtérítése</w:t>
      </w:r>
    </w:p>
    <w:p w:rsidR="001D19B6" w:rsidRPr="000A111C" w:rsidRDefault="001D19B6" w:rsidP="00694C13">
      <w:pPr>
        <w:suppressAutoHyphens/>
        <w:spacing w:before="120" w:after="120"/>
        <w:ind w:left="284" w:hanging="284"/>
        <w:jc w:val="center"/>
        <w:rPr>
          <w:b/>
          <w:kern w:val="1"/>
          <w:lang w:eastAsia="ar-SA"/>
        </w:rPr>
      </w:pPr>
      <w:r w:rsidRPr="000A111C">
        <w:rPr>
          <w:b/>
          <w:kern w:val="1"/>
          <w:lang w:eastAsia="ar-SA"/>
        </w:rPr>
        <w:t>6.§</w:t>
      </w:r>
    </w:p>
    <w:p w:rsidR="001D19B6" w:rsidRPr="000A111C" w:rsidRDefault="001D19B6" w:rsidP="00694C13">
      <w:pPr>
        <w:spacing w:before="120" w:after="120"/>
        <w:ind w:left="284" w:hanging="284"/>
        <w:jc w:val="both"/>
      </w:pPr>
      <w:r w:rsidRPr="000A111C">
        <w:t>(1) Az Szt. 17. §</w:t>
      </w:r>
      <w:proofErr w:type="spellStart"/>
      <w:r w:rsidRPr="000A111C">
        <w:t>-ban</w:t>
      </w:r>
      <w:proofErr w:type="spellEnd"/>
      <w:r w:rsidRPr="000A111C">
        <w:t xml:space="preserve"> szabályozottaknak megfelelően a jogosulatlanul és rosszhiszeműen igénybevett ellátást az igénybevevő köteles visszafizetni.</w:t>
      </w:r>
    </w:p>
    <w:p w:rsidR="001D19B6" w:rsidRPr="000A111C" w:rsidRDefault="001D19B6" w:rsidP="00694C13">
      <w:pPr>
        <w:spacing w:before="120" w:after="120"/>
        <w:ind w:left="284" w:hanging="284"/>
        <w:jc w:val="both"/>
      </w:pPr>
      <w:r w:rsidRPr="000A111C">
        <w:t>(2) Indokolt esetben, amennyiben a visszafizetés a kötelezett meg</w:t>
      </w:r>
      <w:r w:rsidR="00BE5063">
        <w:t>élhetését súlyosan veszélyeztetné,</w:t>
      </w:r>
      <w:r w:rsidRPr="000A111C">
        <w:t xml:space="preserve"> a Bizottság </w:t>
      </w:r>
      <w:r w:rsidR="00BE5063">
        <w:t>az összeg</w:t>
      </w:r>
      <w:r w:rsidRPr="000A111C">
        <w:t xml:space="preserve"> </w:t>
      </w:r>
      <w:r w:rsidR="00BE5063">
        <w:t xml:space="preserve">visszafizetését </w:t>
      </w:r>
      <w:r w:rsidRPr="000A111C">
        <w:t>méltányosságból</w:t>
      </w:r>
    </w:p>
    <w:p w:rsidR="001D19B6" w:rsidRPr="000A111C" w:rsidRDefault="001D19B6" w:rsidP="00694C13">
      <w:pPr>
        <w:spacing w:before="120" w:after="120"/>
        <w:ind w:left="284" w:hanging="284"/>
      </w:pPr>
      <w:proofErr w:type="gramStart"/>
      <w:r w:rsidRPr="000A111C">
        <w:t>a</w:t>
      </w:r>
      <w:proofErr w:type="gramEnd"/>
      <w:r w:rsidRPr="000A111C">
        <w:t>) elengedheti,</w:t>
      </w:r>
    </w:p>
    <w:p w:rsidR="001D19B6" w:rsidRPr="000A111C" w:rsidRDefault="001D19B6" w:rsidP="00694C13">
      <w:pPr>
        <w:spacing w:before="120" w:after="120"/>
        <w:ind w:left="284" w:hanging="284"/>
      </w:pPr>
      <w:r w:rsidRPr="000A111C">
        <w:t>b) csökkentheti,</w:t>
      </w:r>
    </w:p>
    <w:p w:rsidR="001D19B6" w:rsidRPr="000A111C" w:rsidRDefault="001D19B6" w:rsidP="00694C13">
      <w:pPr>
        <w:spacing w:before="120" w:after="120"/>
        <w:ind w:left="284" w:hanging="284"/>
      </w:pPr>
      <w:r w:rsidRPr="000A111C">
        <w:t xml:space="preserve">c) </w:t>
      </w:r>
      <w:r w:rsidR="00BE5063">
        <w:t xml:space="preserve">illetve részletekben történő megfizetést engedélyezhet. </w:t>
      </w:r>
    </w:p>
    <w:p w:rsidR="001D19B6" w:rsidRPr="000A111C" w:rsidRDefault="001D19B6" w:rsidP="00694C13">
      <w:pPr>
        <w:spacing w:before="120" w:after="120"/>
        <w:ind w:left="284" w:hanging="284"/>
        <w:jc w:val="center"/>
        <w:rPr>
          <w:b/>
          <w:bCs/>
        </w:rPr>
      </w:pPr>
    </w:p>
    <w:p w:rsidR="001D19B6" w:rsidRPr="000A111C" w:rsidRDefault="005B6D53" w:rsidP="00694C13">
      <w:pPr>
        <w:spacing w:before="120" w:after="120"/>
        <w:ind w:left="284" w:hanging="284"/>
        <w:jc w:val="center"/>
        <w:rPr>
          <w:b/>
          <w:bCs/>
        </w:rPr>
      </w:pPr>
      <w:r w:rsidRPr="000A111C">
        <w:rPr>
          <w:b/>
          <w:bCs/>
        </w:rPr>
        <w:t>6</w:t>
      </w:r>
      <w:r w:rsidR="001D19B6" w:rsidRPr="000A111C">
        <w:rPr>
          <w:b/>
          <w:bCs/>
        </w:rPr>
        <w:t>. Adatkezelés</w:t>
      </w:r>
    </w:p>
    <w:p w:rsidR="001D19B6" w:rsidRPr="000A111C" w:rsidRDefault="001D19B6" w:rsidP="00694C13">
      <w:pPr>
        <w:spacing w:before="120" w:after="120"/>
        <w:ind w:left="284" w:hanging="284"/>
        <w:jc w:val="center"/>
      </w:pPr>
      <w:r w:rsidRPr="000A111C">
        <w:rPr>
          <w:b/>
          <w:bCs/>
        </w:rPr>
        <w:t>7. §</w:t>
      </w:r>
    </w:p>
    <w:p w:rsidR="001D19B6" w:rsidRPr="000A111C" w:rsidRDefault="001D19B6" w:rsidP="00694C13">
      <w:pPr>
        <w:spacing w:before="120" w:after="120"/>
        <w:ind w:left="284" w:hanging="284"/>
        <w:jc w:val="both"/>
      </w:pPr>
      <w:r w:rsidRPr="000A111C">
        <w:t>(1) A jegyző a szociális ellátásra való jogosultság megállapítása, az ellátás biztosítása, fenntartása és megszüntetése céljából az Szt. 18-19. §</w:t>
      </w:r>
      <w:proofErr w:type="spellStart"/>
      <w:r w:rsidRPr="000A111C">
        <w:t>-ban</w:t>
      </w:r>
      <w:proofErr w:type="spellEnd"/>
      <w:r w:rsidRPr="000A111C">
        <w:t xml:space="preserve"> foglaltaknak megfelelően országos és helyi nyilvántartást vezet.</w:t>
      </w:r>
    </w:p>
    <w:p w:rsidR="001D19B6" w:rsidRPr="000A111C" w:rsidRDefault="001D19B6" w:rsidP="00694C13">
      <w:pPr>
        <w:spacing w:before="120" w:after="120"/>
        <w:ind w:left="284" w:hanging="284"/>
        <w:jc w:val="both"/>
      </w:pPr>
      <w:r w:rsidRPr="000A111C">
        <w:t>(2) A szociális ellátásban részesülő a jogosultság feltételeit érintő lényeges tények, körülmények megváltozását a változás bekövetkeztétől számított 15 napon belül köteles az Önkormányzatnak bejelenteni.</w:t>
      </w:r>
    </w:p>
    <w:p w:rsidR="00A265A3" w:rsidRPr="000A111C" w:rsidRDefault="00A265A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</w:p>
    <w:p w:rsidR="001D19B6" w:rsidRPr="000A111C" w:rsidRDefault="005B6D53" w:rsidP="00694C13">
      <w:pPr>
        <w:suppressAutoHyphens/>
        <w:spacing w:before="120" w:after="120"/>
        <w:ind w:left="284" w:hanging="284"/>
        <w:jc w:val="center"/>
        <w:rPr>
          <w:b/>
          <w:kern w:val="1"/>
          <w:lang w:eastAsia="ar-SA"/>
        </w:rPr>
      </w:pPr>
      <w:r w:rsidRPr="000A111C">
        <w:rPr>
          <w:b/>
          <w:kern w:val="1"/>
          <w:lang w:eastAsia="ar-SA"/>
        </w:rPr>
        <w:t>7</w:t>
      </w:r>
      <w:r w:rsidR="001D19B6" w:rsidRPr="000A111C">
        <w:rPr>
          <w:b/>
          <w:kern w:val="1"/>
          <w:lang w:eastAsia="ar-SA"/>
        </w:rPr>
        <w:t>. Ellátási formák</w:t>
      </w:r>
    </w:p>
    <w:p w:rsidR="001D19B6" w:rsidRPr="00183649" w:rsidRDefault="001D19B6" w:rsidP="00694C13">
      <w:pPr>
        <w:suppressAutoHyphens/>
        <w:spacing w:before="120" w:after="120"/>
        <w:ind w:left="284" w:hanging="284"/>
        <w:jc w:val="center"/>
        <w:rPr>
          <w:b/>
          <w:kern w:val="1"/>
          <w:lang w:eastAsia="ar-SA"/>
        </w:rPr>
      </w:pPr>
      <w:r w:rsidRPr="00183649">
        <w:rPr>
          <w:b/>
          <w:kern w:val="1"/>
          <w:lang w:eastAsia="ar-SA"/>
        </w:rPr>
        <w:t xml:space="preserve">8. § </w:t>
      </w:r>
    </w:p>
    <w:p w:rsidR="001D19B6" w:rsidRPr="000A111C" w:rsidRDefault="001D19B6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 xml:space="preserve">(1) A jogosult részére </w:t>
      </w:r>
      <w:r w:rsidR="001A5E63" w:rsidRPr="000A111C">
        <w:rPr>
          <w:kern w:val="1"/>
          <w:lang w:eastAsia="ar-SA"/>
        </w:rPr>
        <w:t xml:space="preserve">pénzbeli, illetve természetbeni szociális ellátás nyújtható rendszeres </w:t>
      </w:r>
      <w:r w:rsidR="00183649">
        <w:rPr>
          <w:kern w:val="1"/>
          <w:lang w:eastAsia="ar-SA"/>
        </w:rPr>
        <w:t xml:space="preserve">és nem rendszeres időközönként, valamint szociális alapszolgáltatás. 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>(2) Az Önkormányzat Képviselő-testülete szociális rászorultság esetén a jogosult számára</w:t>
      </w:r>
      <w:r w:rsidR="00183649">
        <w:rPr>
          <w:kern w:val="1"/>
          <w:lang w:eastAsia="ar-SA"/>
        </w:rPr>
        <w:t xml:space="preserve"> szociális ellátásként</w:t>
      </w:r>
      <w:r w:rsidRPr="000A111C">
        <w:rPr>
          <w:kern w:val="1"/>
          <w:lang w:eastAsia="ar-SA"/>
        </w:rPr>
        <w:t>: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proofErr w:type="gramStart"/>
      <w:r w:rsidRPr="000A111C">
        <w:rPr>
          <w:kern w:val="1"/>
          <w:lang w:eastAsia="ar-SA"/>
        </w:rPr>
        <w:t>a</w:t>
      </w:r>
      <w:proofErr w:type="gramEnd"/>
      <w:r w:rsidRPr="000A111C">
        <w:rPr>
          <w:kern w:val="1"/>
          <w:lang w:eastAsia="ar-SA"/>
        </w:rPr>
        <w:t>) települési támogatást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r w:rsidRPr="000A111C">
        <w:rPr>
          <w:kern w:val="1"/>
          <w:lang w:eastAsia="ar-SA"/>
        </w:rPr>
        <w:tab/>
      </w:r>
      <w:proofErr w:type="spellStart"/>
      <w:r w:rsidRPr="000A111C">
        <w:rPr>
          <w:kern w:val="1"/>
          <w:lang w:eastAsia="ar-SA"/>
        </w:rPr>
        <w:t>aa</w:t>
      </w:r>
      <w:proofErr w:type="spellEnd"/>
      <w:r w:rsidRPr="000A111C">
        <w:rPr>
          <w:kern w:val="1"/>
          <w:lang w:eastAsia="ar-SA"/>
        </w:rPr>
        <w:t xml:space="preserve">) lakhatási támogatást 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r w:rsidRPr="000A111C">
        <w:rPr>
          <w:kern w:val="1"/>
          <w:lang w:eastAsia="ar-SA"/>
        </w:rPr>
        <w:tab/>
      </w:r>
      <w:proofErr w:type="gramStart"/>
      <w:r w:rsidRPr="000A111C">
        <w:rPr>
          <w:kern w:val="1"/>
          <w:lang w:eastAsia="ar-SA"/>
        </w:rPr>
        <w:t>ab</w:t>
      </w:r>
      <w:proofErr w:type="gramEnd"/>
      <w:r w:rsidRPr="000A111C">
        <w:rPr>
          <w:kern w:val="1"/>
          <w:lang w:eastAsia="ar-SA"/>
        </w:rPr>
        <w:t>) ápolási támogatást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r w:rsidRPr="000A111C">
        <w:rPr>
          <w:kern w:val="1"/>
          <w:lang w:eastAsia="ar-SA"/>
        </w:rPr>
        <w:tab/>
      </w:r>
      <w:proofErr w:type="spellStart"/>
      <w:r w:rsidRPr="000A111C">
        <w:rPr>
          <w:kern w:val="1"/>
          <w:lang w:eastAsia="ar-SA"/>
        </w:rPr>
        <w:t>ac</w:t>
      </w:r>
      <w:proofErr w:type="spellEnd"/>
      <w:r w:rsidRPr="000A111C">
        <w:rPr>
          <w:kern w:val="1"/>
          <w:lang w:eastAsia="ar-SA"/>
        </w:rPr>
        <w:t>) gyógyszertámogatást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r w:rsidRPr="000A111C">
        <w:rPr>
          <w:kern w:val="1"/>
          <w:lang w:eastAsia="ar-SA"/>
        </w:rPr>
        <w:tab/>
      </w:r>
      <w:proofErr w:type="gramStart"/>
      <w:r w:rsidRPr="000A111C">
        <w:rPr>
          <w:kern w:val="1"/>
          <w:lang w:eastAsia="ar-SA"/>
        </w:rPr>
        <w:t>ad</w:t>
      </w:r>
      <w:proofErr w:type="gramEnd"/>
      <w:r w:rsidRPr="000A111C">
        <w:rPr>
          <w:kern w:val="1"/>
          <w:lang w:eastAsia="ar-SA"/>
        </w:rPr>
        <w:t xml:space="preserve">) </w:t>
      </w:r>
      <w:r w:rsidR="00C91343" w:rsidRPr="000A111C">
        <w:rPr>
          <w:kern w:val="1"/>
          <w:lang w:eastAsia="ar-SA"/>
        </w:rPr>
        <w:t xml:space="preserve">gyermekintézményi étkezési térítési díj átvállalása címén támogatást, 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  <w:t>b) rendkívüli települési támogatást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r w:rsidRPr="000A111C">
        <w:rPr>
          <w:kern w:val="1"/>
          <w:lang w:eastAsia="ar-SA"/>
        </w:rPr>
        <w:tab/>
      </w:r>
      <w:proofErr w:type="spellStart"/>
      <w:r w:rsidRPr="000A111C">
        <w:rPr>
          <w:kern w:val="1"/>
          <w:lang w:eastAsia="ar-SA"/>
        </w:rPr>
        <w:t>ba</w:t>
      </w:r>
      <w:proofErr w:type="spellEnd"/>
      <w:r w:rsidRPr="000A111C">
        <w:rPr>
          <w:kern w:val="1"/>
          <w:lang w:eastAsia="ar-SA"/>
        </w:rPr>
        <w:t>) temetési támogatást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r w:rsidRPr="000A111C">
        <w:rPr>
          <w:kern w:val="1"/>
          <w:lang w:eastAsia="ar-SA"/>
        </w:rPr>
        <w:tab/>
      </w:r>
      <w:proofErr w:type="spellStart"/>
      <w:r w:rsidRPr="000A111C">
        <w:rPr>
          <w:kern w:val="1"/>
          <w:lang w:eastAsia="ar-SA"/>
        </w:rPr>
        <w:t>bb</w:t>
      </w:r>
      <w:proofErr w:type="spellEnd"/>
      <w:r w:rsidRPr="000A111C">
        <w:rPr>
          <w:kern w:val="1"/>
          <w:lang w:eastAsia="ar-SA"/>
        </w:rPr>
        <w:t>) krízistámogatást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</w:r>
      <w:r w:rsidRPr="000A111C">
        <w:rPr>
          <w:kern w:val="1"/>
          <w:lang w:eastAsia="ar-SA"/>
        </w:rPr>
        <w:tab/>
      </w:r>
      <w:proofErr w:type="spellStart"/>
      <w:r w:rsidRPr="000A111C">
        <w:rPr>
          <w:kern w:val="1"/>
          <w:lang w:eastAsia="ar-SA"/>
        </w:rPr>
        <w:t>bc</w:t>
      </w:r>
      <w:proofErr w:type="spellEnd"/>
      <w:r w:rsidRPr="000A111C">
        <w:rPr>
          <w:kern w:val="1"/>
          <w:lang w:eastAsia="ar-SA"/>
        </w:rPr>
        <w:t>) eseti támogatást</w:t>
      </w:r>
    </w:p>
    <w:p w:rsidR="0078277E" w:rsidRDefault="0078277E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lastRenderedPageBreak/>
        <w:tab/>
      </w:r>
      <w:r w:rsidRPr="000A111C">
        <w:rPr>
          <w:kern w:val="1"/>
          <w:lang w:eastAsia="ar-SA"/>
        </w:rPr>
        <w:tab/>
      </w:r>
      <w:proofErr w:type="spellStart"/>
      <w:r w:rsidRPr="000A111C">
        <w:rPr>
          <w:kern w:val="1"/>
          <w:lang w:eastAsia="ar-SA"/>
        </w:rPr>
        <w:t>bd</w:t>
      </w:r>
      <w:proofErr w:type="spellEnd"/>
      <w:r w:rsidRPr="000A111C">
        <w:rPr>
          <w:kern w:val="1"/>
          <w:lang w:eastAsia="ar-SA"/>
        </w:rPr>
        <w:t xml:space="preserve">) pénzügyi szolgáltatásnak nem minősülő szociális kölcsönt, </w:t>
      </w:r>
    </w:p>
    <w:p w:rsidR="004B79C3" w:rsidRPr="000A111C" w:rsidRDefault="004B79C3" w:rsidP="004B79C3">
      <w:pPr>
        <w:suppressAutoHyphens/>
        <w:spacing w:before="120" w:after="120"/>
        <w:ind w:left="284" w:firstLine="424"/>
        <w:jc w:val="both"/>
        <w:rPr>
          <w:kern w:val="1"/>
          <w:lang w:eastAsia="ar-SA"/>
        </w:rPr>
      </w:pPr>
      <w:proofErr w:type="gramStart"/>
      <w:r w:rsidRPr="001C29C2">
        <w:rPr>
          <w:kern w:val="1"/>
          <w:lang w:eastAsia="ar-SA"/>
        </w:rPr>
        <w:t>be</w:t>
      </w:r>
      <w:proofErr w:type="gramEnd"/>
      <w:r w:rsidRPr="001C29C2">
        <w:rPr>
          <w:kern w:val="1"/>
          <w:lang w:eastAsia="ar-SA"/>
        </w:rPr>
        <w:t>)</w:t>
      </w:r>
      <w:r>
        <w:rPr>
          <w:rStyle w:val="Lbjegyzet-hivatkozs"/>
          <w:kern w:val="1"/>
          <w:lang w:eastAsia="ar-SA"/>
        </w:rPr>
        <w:footnoteReference w:id="4"/>
      </w:r>
      <w:r w:rsidRPr="001C29C2">
        <w:rPr>
          <w:kern w:val="1"/>
          <w:lang w:eastAsia="ar-SA"/>
        </w:rPr>
        <w:t xml:space="preserve"> év végi támogatást,</w:t>
      </w:r>
    </w:p>
    <w:p w:rsidR="001A5E63" w:rsidRPr="000A111C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ab/>
        <w:t>c) köztemetést</w:t>
      </w:r>
    </w:p>
    <w:p w:rsidR="001A5E63" w:rsidRDefault="001A5E63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proofErr w:type="gramStart"/>
      <w:r w:rsidRPr="000A111C">
        <w:rPr>
          <w:kern w:val="1"/>
          <w:lang w:eastAsia="ar-SA"/>
        </w:rPr>
        <w:t>állapít</w:t>
      </w:r>
      <w:proofErr w:type="gramEnd"/>
      <w:r w:rsidRPr="000A111C">
        <w:rPr>
          <w:kern w:val="1"/>
          <w:lang w:eastAsia="ar-SA"/>
        </w:rPr>
        <w:t xml:space="preserve"> meg</w:t>
      </w:r>
      <w:r w:rsidR="00183649">
        <w:rPr>
          <w:kern w:val="1"/>
          <w:lang w:eastAsia="ar-SA"/>
        </w:rPr>
        <w:t>.</w:t>
      </w:r>
    </w:p>
    <w:p w:rsidR="003D31D6" w:rsidRPr="003D31D6" w:rsidRDefault="003D31D6" w:rsidP="003D31D6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3D31D6">
        <w:rPr>
          <w:rFonts w:eastAsia="Lucida Sans Unicode"/>
          <w:kern w:val="1"/>
          <w:lang w:eastAsia="ar-SA"/>
        </w:rPr>
        <w:t>(3)</w:t>
      </w:r>
      <w:r>
        <w:rPr>
          <w:rStyle w:val="Lbjegyzet-hivatkozs"/>
          <w:rFonts w:eastAsia="Lucida Sans Unicode"/>
          <w:kern w:val="1"/>
          <w:lang w:eastAsia="ar-SA"/>
        </w:rPr>
        <w:footnoteReference w:id="5"/>
      </w:r>
      <w:r w:rsidRPr="003D31D6">
        <w:rPr>
          <w:rFonts w:eastAsia="Lucida Sans Unicode"/>
          <w:kern w:val="1"/>
          <w:lang w:eastAsia="ar-SA"/>
        </w:rPr>
        <w:t xml:space="preserve"> Az Önkormányzat az alábbi szociális alapszolgáltatásokat nyújtja:</w:t>
      </w:r>
    </w:p>
    <w:p w:rsidR="003D31D6" w:rsidRPr="003D31D6" w:rsidRDefault="003D31D6" w:rsidP="003D31D6">
      <w:pPr>
        <w:widowControl w:val="0"/>
        <w:suppressAutoHyphens/>
        <w:ind w:left="708" w:firstLine="1"/>
        <w:jc w:val="both"/>
        <w:rPr>
          <w:rFonts w:eastAsia="Lucida Sans Unicode"/>
          <w:kern w:val="1"/>
          <w:lang w:eastAsia="ar-SA"/>
        </w:rPr>
      </w:pPr>
      <w:r w:rsidRPr="003D31D6">
        <w:rPr>
          <w:rFonts w:eastAsia="Lucida Sans Unicode"/>
          <w:kern w:val="1"/>
          <w:lang w:eastAsia="ar-SA"/>
        </w:rPr>
        <w:t>- étkeztetés</w:t>
      </w:r>
    </w:p>
    <w:p w:rsidR="003D31D6" w:rsidRPr="003D31D6" w:rsidRDefault="003D31D6" w:rsidP="003D31D6">
      <w:pPr>
        <w:widowControl w:val="0"/>
        <w:suppressAutoHyphens/>
        <w:ind w:left="708" w:firstLine="1"/>
        <w:jc w:val="both"/>
        <w:rPr>
          <w:rFonts w:eastAsia="Lucida Sans Unicode"/>
          <w:kern w:val="1"/>
          <w:lang w:eastAsia="ar-SA"/>
        </w:rPr>
      </w:pPr>
      <w:r w:rsidRPr="003D31D6">
        <w:rPr>
          <w:rFonts w:eastAsia="Lucida Sans Unicode"/>
          <w:kern w:val="1"/>
          <w:lang w:eastAsia="ar-SA"/>
        </w:rPr>
        <w:t>- házi segítségnyújtás</w:t>
      </w:r>
    </w:p>
    <w:p w:rsidR="003D31D6" w:rsidRPr="003D31D6" w:rsidRDefault="003D31D6" w:rsidP="003D31D6">
      <w:pPr>
        <w:widowControl w:val="0"/>
        <w:suppressAutoHyphens/>
        <w:ind w:left="708" w:firstLine="1"/>
        <w:jc w:val="both"/>
        <w:rPr>
          <w:rFonts w:eastAsia="Lucida Sans Unicode"/>
          <w:kern w:val="1"/>
          <w:lang w:eastAsia="ar-SA"/>
        </w:rPr>
      </w:pPr>
      <w:r w:rsidRPr="003D31D6">
        <w:rPr>
          <w:rFonts w:eastAsia="Lucida Sans Unicode"/>
          <w:kern w:val="1"/>
          <w:lang w:eastAsia="ar-SA"/>
        </w:rPr>
        <w:t>- jelzőrendszeres házi segítségnyújtás</w:t>
      </w:r>
    </w:p>
    <w:p w:rsidR="003D31D6" w:rsidRDefault="003D31D6" w:rsidP="003D31D6">
      <w:pPr>
        <w:widowControl w:val="0"/>
        <w:tabs>
          <w:tab w:val="left" w:pos="3148"/>
        </w:tabs>
        <w:suppressAutoHyphens/>
        <w:ind w:left="708" w:firstLine="1"/>
        <w:jc w:val="both"/>
        <w:rPr>
          <w:rFonts w:eastAsia="Lucida Sans Unicode"/>
          <w:kern w:val="1"/>
          <w:lang w:eastAsia="ar-SA"/>
        </w:rPr>
      </w:pPr>
      <w:r w:rsidRPr="003D31D6">
        <w:rPr>
          <w:rFonts w:eastAsia="Lucida Sans Unicode"/>
          <w:kern w:val="1"/>
          <w:lang w:eastAsia="ar-SA"/>
        </w:rPr>
        <w:t>- családsegítés</w:t>
      </w:r>
    </w:p>
    <w:p w:rsidR="003D31D6" w:rsidRPr="003D31D6" w:rsidRDefault="003D31D6" w:rsidP="003D31D6">
      <w:pPr>
        <w:jc w:val="both"/>
      </w:pPr>
      <w:r w:rsidRPr="003D31D6">
        <w:rPr>
          <w:bCs/>
          <w:iCs/>
        </w:rPr>
        <w:t>(4)</w:t>
      </w:r>
      <w:r>
        <w:rPr>
          <w:rStyle w:val="Lbjegyzet-hivatkozs"/>
          <w:bCs/>
          <w:iCs/>
        </w:rPr>
        <w:footnoteReference w:id="6"/>
      </w:r>
      <w:r w:rsidRPr="003D31D6">
        <w:rPr>
          <w:bCs/>
          <w:iCs/>
        </w:rPr>
        <w:t xml:space="preserve"> A </w:t>
      </w:r>
      <w:r w:rsidRPr="003D31D6">
        <w:t>személyes gondoskodást nyújtó gyermekjóléti alapellátások:</w:t>
      </w:r>
    </w:p>
    <w:p w:rsidR="003D31D6" w:rsidRPr="003D31D6" w:rsidRDefault="003D31D6" w:rsidP="003D31D6">
      <w:pPr>
        <w:ind w:firstLine="708"/>
        <w:jc w:val="both"/>
      </w:pPr>
      <w:proofErr w:type="gramStart"/>
      <w:r w:rsidRPr="003D31D6">
        <w:t xml:space="preserve">- </w:t>
      </w:r>
      <w:r>
        <w:t xml:space="preserve">  </w:t>
      </w:r>
      <w:r w:rsidRPr="003D31D6">
        <w:t>gyermekjóléti</w:t>
      </w:r>
      <w:proofErr w:type="gramEnd"/>
      <w:r w:rsidRPr="003D31D6">
        <w:t xml:space="preserve"> szolgáltatás,</w:t>
      </w:r>
    </w:p>
    <w:p w:rsidR="003D31D6" w:rsidRPr="003D31D6" w:rsidRDefault="003D31D6" w:rsidP="003D31D6">
      <w:pPr>
        <w:ind w:firstLine="708"/>
        <w:jc w:val="both"/>
      </w:pPr>
      <w:r w:rsidRPr="003D31D6">
        <w:t>- gyermekek napközbeni ellátása érdekében működtetett óvoda, általános iskolai napközi.</w:t>
      </w:r>
    </w:p>
    <w:p w:rsidR="003D31D6" w:rsidRPr="003D31D6" w:rsidRDefault="003D31D6" w:rsidP="003D31D6">
      <w:pPr>
        <w:widowControl w:val="0"/>
        <w:tabs>
          <w:tab w:val="left" w:pos="3148"/>
        </w:tabs>
        <w:suppressAutoHyphens/>
        <w:ind w:left="708" w:firstLine="1"/>
        <w:jc w:val="both"/>
        <w:rPr>
          <w:rFonts w:eastAsia="Lucida Sans Unicode"/>
          <w:kern w:val="1"/>
          <w:lang w:eastAsia="ar-SA"/>
        </w:rPr>
      </w:pPr>
    </w:p>
    <w:p w:rsidR="00AF0209" w:rsidRDefault="00AF0209" w:rsidP="00694C13">
      <w:pPr>
        <w:pStyle w:val="NormlWeb"/>
        <w:spacing w:before="120" w:after="120"/>
        <w:ind w:left="284" w:hanging="284"/>
        <w:rPr>
          <w:b/>
          <w:bCs/>
          <w:iCs/>
        </w:rPr>
      </w:pPr>
    </w:p>
    <w:p w:rsidR="009723E1" w:rsidRDefault="009723E1" w:rsidP="00694C13">
      <w:pPr>
        <w:pStyle w:val="NormlWeb"/>
        <w:spacing w:before="120" w:after="120"/>
        <w:ind w:left="284" w:hanging="284"/>
        <w:rPr>
          <w:b/>
          <w:bCs/>
          <w:iCs/>
        </w:rPr>
      </w:pPr>
    </w:p>
    <w:p w:rsidR="009723E1" w:rsidRPr="000A111C" w:rsidRDefault="009723E1" w:rsidP="00694C13">
      <w:pPr>
        <w:pStyle w:val="NormlWeb"/>
        <w:spacing w:before="120" w:after="120"/>
        <w:ind w:left="284" w:hanging="284"/>
        <w:rPr>
          <w:b/>
          <w:bCs/>
          <w:iCs/>
        </w:rPr>
      </w:pPr>
    </w:p>
    <w:p w:rsidR="00BA3A57" w:rsidRPr="00694C13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  <w:sz w:val="28"/>
          <w:szCs w:val="28"/>
        </w:rPr>
      </w:pPr>
      <w:r w:rsidRPr="00694C13">
        <w:rPr>
          <w:b/>
          <w:bCs/>
          <w:iCs/>
          <w:sz w:val="28"/>
          <w:szCs w:val="28"/>
        </w:rPr>
        <w:t>MÁSODIK</w:t>
      </w:r>
      <w:r w:rsidR="00BA3A57" w:rsidRPr="00694C13">
        <w:rPr>
          <w:b/>
          <w:bCs/>
          <w:iCs/>
          <w:sz w:val="28"/>
          <w:szCs w:val="28"/>
        </w:rPr>
        <w:t xml:space="preserve"> RÉSZ</w:t>
      </w:r>
    </w:p>
    <w:p w:rsidR="005B6D53" w:rsidRPr="00694C13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  <w:sz w:val="28"/>
          <w:szCs w:val="28"/>
        </w:rPr>
      </w:pPr>
      <w:r w:rsidRPr="00694C13">
        <w:rPr>
          <w:b/>
          <w:bCs/>
          <w:iCs/>
          <w:sz w:val="28"/>
          <w:szCs w:val="28"/>
        </w:rPr>
        <w:t>Szociális ellátások</w:t>
      </w:r>
    </w:p>
    <w:p w:rsidR="00BE5063" w:rsidRDefault="00BE506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</w:p>
    <w:p w:rsidR="00BA3A57" w:rsidRPr="000A111C" w:rsidRDefault="00BA3A57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II. Fejezet</w:t>
      </w:r>
    </w:p>
    <w:p w:rsidR="00B926CE" w:rsidRDefault="00206D14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T</w:t>
      </w:r>
      <w:r w:rsidR="0053009A" w:rsidRPr="000A111C">
        <w:rPr>
          <w:b/>
          <w:bCs/>
          <w:iCs/>
        </w:rPr>
        <w:t>elepülési támogatások</w:t>
      </w:r>
    </w:p>
    <w:p w:rsidR="00694C13" w:rsidRPr="000A111C" w:rsidRDefault="00694C1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</w:p>
    <w:p w:rsidR="00BA3A57" w:rsidRPr="000A111C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8</w:t>
      </w:r>
      <w:r w:rsidR="00BA3A57" w:rsidRPr="000A111C">
        <w:rPr>
          <w:b/>
          <w:bCs/>
          <w:iCs/>
        </w:rPr>
        <w:t xml:space="preserve">. </w:t>
      </w:r>
      <w:r w:rsidR="0053009A" w:rsidRPr="000A111C">
        <w:rPr>
          <w:b/>
          <w:bCs/>
          <w:iCs/>
        </w:rPr>
        <w:t>Lakhatási támogatás</w:t>
      </w:r>
    </w:p>
    <w:p w:rsidR="00BA3A57" w:rsidRPr="00BE5063" w:rsidRDefault="0053009A" w:rsidP="00694C13">
      <w:pPr>
        <w:pStyle w:val="NormlWeb"/>
        <w:spacing w:before="120" w:after="120"/>
        <w:ind w:left="284" w:hanging="284"/>
        <w:jc w:val="center"/>
        <w:rPr>
          <w:b/>
        </w:rPr>
      </w:pPr>
      <w:r w:rsidRPr="00BE5063">
        <w:rPr>
          <w:b/>
        </w:rPr>
        <w:t>9</w:t>
      </w:r>
      <w:r w:rsidR="00BA3A57" w:rsidRPr="00BE5063">
        <w:rPr>
          <w:b/>
        </w:rPr>
        <w:t>. §</w:t>
      </w:r>
    </w:p>
    <w:p w:rsidR="00C8540E" w:rsidRPr="000A111C" w:rsidRDefault="0053009A" w:rsidP="00694C13">
      <w:pPr>
        <w:spacing w:before="120" w:after="120"/>
        <w:ind w:left="284" w:hanging="284"/>
        <w:jc w:val="both"/>
      </w:pPr>
      <w:r w:rsidRPr="000A111C">
        <w:t>(1) A lakhatási támogatás a szociálisan rászoruló háztartások részére a háztartás tagjai által lakott lakás, vagy nem lakás céljára szolgáló helyiség fenntartásával kapcsolatos rendszeres kiadásaik vi</w:t>
      </w:r>
      <w:r w:rsidR="00BE5063">
        <w:t>seléséhez nyújtott hozzájárulás</w:t>
      </w:r>
      <w:r w:rsidRPr="000A111C">
        <w:t xml:space="preserve">, mely jelentheti a villanyáram-, a víz- és a gázfogyasztás, a </w:t>
      </w:r>
      <w:proofErr w:type="spellStart"/>
      <w:r w:rsidRPr="000A111C">
        <w:t>távhő-szolgáltatás</w:t>
      </w:r>
      <w:proofErr w:type="spellEnd"/>
      <w:r w:rsidRPr="000A111C">
        <w:t xml:space="preserve">, a csatornahasználat és a szemétszállítás díjához, a lakbérhez vagy az albérleti díjhoz, a lakáscélú pénzintézeti kölcsön </w:t>
      </w:r>
      <w:proofErr w:type="spellStart"/>
      <w:r w:rsidRPr="000A111C">
        <w:t>törlesztőrészletéhez</w:t>
      </w:r>
      <w:proofErr w:type="spellEnd"/>
      <w:r w:rsidRPr="000A111C">
        <w:t xml:space="preserve">, a közös költséghez, illetve a tüzelőanyag költségeihez való hozzájárulást. </w:t>
      </w:r>
    </w:p>
    <w:p w:rsidR="00C8540E" w:rsidRPr="000A111C" w:rsidRDefault="00C8540E" w:rsidP="00694C13">
      <w:pPr>
        <w:spacing w:before="120" w:after="120"/>
        <w:ind w:left="284" w:hanging="284"/>
        <w:jc w:val="both"/>
      </w:pPr>
      <w:r w:rsidRPr="000A111C">
        <w:t xml:space="preserve">(2) </w:t>
      </w:r>
      <w:r w:rsidR="0053009A" w:rsidRPr="000A111C">
        <w:t xml:space="preserve">A </w:t>
      </w:r>
      <w:r w:rsidRPr="000A111C">
        <w:t>lakhatási</w:t>
      </w:r>
      <w:r w:rsidR="0053009A" w:rsidRPr="000A111C">
        <w:t xml:space="preserve"> támogatást </w:t>
      </w:r>
      <w:r w:rsidR="00C91343" w:rsidRPr="000A111C">
        <w:t>pénzbeli vagy</w:t>
      </w:r>
      <w:r w:rsidR="0053009A" w:rsidRPr="000A111C">
        <w:t xml:space="preserve"> természetbeni szociális ellátás formájában, és a lakásfenntartással összefüggő azon rendszeres kiadásokhoz kell nyújtani, amelyek megfizetésének elmaradása a kérelmező lakhatását a legn</w:t>
      </w:r>
      <w:bookmarkStart w:id="0" w:name="foot_220_place"/>
      <w:r w:rsidRPr="000A111C">
        <w:t>agyobb mértékben veszélyezteti.</w:t>
      </w:r>
    </w:p>
    <w:p w:rsidR="0053009A" w:rsidRPr="000A111C" w:rsidRDefault="00C8540E" w:rsidP="00694C13">
      <w:pPr>
        <w:spacing w:before="120" w:after="120"/>
        <w:ind w:left="284" w:hanging="284"/>
        <w:jc w:val="both"/>
        <w:rPr>
          <w:color w:val="0000FF"/>
          <w:u w:val="single"/>
          <w:vertAlign w:val="superscript"/>
        </w:rPr>
      </w:pPr>
      <w:r w:rsidRPr="000A111C">
        <w:t xml:space="preserve">(3) Lakhatási </w:t>
      </w:r>
      <w:bookmarkEnd w:id="0"/>
      <w:r w:rsidR="0053009A" w:rsidRPr="000A111C">
        <w:t xml:space="preserve">támogatásra jogosult az a személy, akinek a háztartásában az egy fogyasztási egységre jutó havi jövedelem nem haladja meg az öregségi nyugdíj mindenkori legkisebb összegének 250%-át, és a háztartás tagjai egyikének sincs vagyona. Az egy fogyasztási </w:t>
      </w:r>
      <w:r w:rsidR="0053009A" w:rsidRPr="000A111C">
        <w:lastRenderedPageBreak/>
        <w:t>egységre jutó havi jövedelem megegyezik a háztartás összjövedelmének és a fogyasztási egységek összegének hányadosával.</w:t>
      </w:r>
    </w:p>
    <w:p w:rsidR="0053009A" w:rsidRPr="000A111C" w:rsidRDefault="00C8540E" w:rsidP="00694C13">
      <w:pPr>
        <w:spacing w:before="120" w:after="120"/>
        <w:ind w:left="284" w:hanging="284"/>
        <w:jc w:val="both"/>
      </w:pPr>
      <w:bookmarkStart w:id="1" w:name="foot_221_place"/>
      <w:r w:rsidRPr="000A111C">
        <w:t>(</w:t>
      </w:r>
      <w:bookmarkEnd w:id="1"/>
      <w:r w:rsidRPr="000A111C">
        <w:t xml:space="preserve">4) </w:t>
      </w:r>
      <w:r w:rsidR="0053009A" w:rsidRPr="000A111C">
        <w:t xml:space="preserve">A </w:t>
      </w:r>
      <w:r w:rsidRPr="000A111C">
        <w:t>lakhatási</w:t>
      </w:r>
      <w:r w:rsidR="0053009A" w:rsidRPr="000A111C">
        <w:t xml:space="preserve"> támogatás tekintetében fogyasztási egység a háztartás tagjainak a háztartáson belüli fogyasztási szerkezetet kifejező arányszáma, ahol</w:t>
      </w:r>
    </w:p>
    <w:p w:rsidR="0053009A" w:rsidRPr="000A111C" w:rsidRDefault="0053009A" w:rsidP="00694C13">
      <w:pPr>
        <w:spacing w:before="120" w:after="120"/>
        <w:ind w:left="284" w:hanging="284"/>
      </w:pPr>
      <w:proofErr w:type="gramStart"/>
      <w:r w:rsidRPr="000A111C">
        <w:rPr>
          <w:i/>
          <w:iCs/>
        </w:rPr>
        <w:t>a</w:t>
      </w:r>
      <w:proofErr w:type="gramEnd"/>
      <w:r w:rsidRPr="000A111C">
        <w:rPr>
          <w:i/>
          <w:iCs/>
        </w:rPr>
        <w:t>)</w:t>
      </w:r>
      <w:r w:rsidRPr="000A111C">
        <w:t xml:space="preserve"> a háztartás első nagykorú tagjának arányszáma 1,0,</w:t>
      </w:r>
    </w:p>
    <w:p w:rsidR="0053009A" w:rsidRPr="000A111C" w:rsidRDefault="0053009A" w:rsidP="00694C13">
      <w:pPr>
        <w:spacing w:before="120" w:after="120"/>
        <w:ind w:left="284" w:hanging="284"/>
      </w:pPr>
      <w:r w:rsidRPr="000A111C">
        <w:rPr>
          <w:i/>
          <w:iCs/>
        </w:rPr>
        <w:t>b)</w:t>
      </w:r>
      <w:r w:rsidRPr="000A111C">
        <w:t xml:space="preserve"> a háztartás második nagykorú tagjának arányszáma 0,9,</w:t>
      </w:r>
    </w:p>
    <w:p w:rsidR="0053009A" w:rsidRPr="000A111C" w:rsidRDefault="0053009A" w:rsidP="00694C13">
      <w:pPr>
        <w:spacing w:before="120" w:after="120"/>
        <w:ind w:left="284" w:hanging="284"/>
      </w:pPr>
      <w:r w:rsidRPr="000A111C">
        <w:rPr>
          <w:i/>
          <w:iCs/>
        </w:rPr>
        <w:t>c)</w:t>
      </w:r>
      <w:r w:rsidRPr="000A111C">
        <w:t xml:space="preserve"> a háztartás minden további nagykorú tagjának arányszáma 0,8,</w:t>
      </w:r>
    </w:p>
    <w:p w:rsidR="0053009A" w:rsidRPr="000A111C" w:rsidRDefault="0053009A" w:rsidP="00694C13">
      <w:pPr>
        <w:spacing w:before="120" w:after="120"/>
        <w:ind w:left="284" w:hanging="284"/>
      </w:pPr>
      <w:r w:rsidRPr="000A111C">
        <w:rPr>
          <w:i/>
          <w:iCs/>
        </w:rPr>
        <w:t>d)</w:t>
      </w:r>
      <w:r w:rsidRPr="000A111C">
        <w:t xml:space="preserve"> a háztartás első és második kiskorú tagjának arányszáma személyenként 0,8,</w:t>
      </w:r>
    </w:p>
    <w:p w:rsidR="0053009A" w:rsidRPr="000A111C" w:rsidRDefault="0053009A" w:rsidP="00694C13">
      <w:pPr>
        <w:spacing w:before="120" w:after="120"/>
        <w:ind w:left="284" w:hanging="284"/>
      </w:pPr>
      <w:proofErr w:type="gramStart"/>
      <w:r w:rsidRPr="000A111C">
        <w:rPr>
          <w:i/>
          <w:iCs/>
        </w:rPr>
        <w:t>e</w:t>
      </w:r>
      <w:proofErr w:type="gramEnd"/>
      <w:r w:rsidRPr="000A111C">
        <w:rPr>
          <w:i/>
          <w:iCs/>
        </w:rPr>
        <w:t>)</w:t>
      </w:r>
      <w:r w:rsidRPr="000A111C">
        <w:t xml:space="preserve"> a háztartás minden további kiskorú tagjának arányszáma tagonként 0,7.</w:t>
      </w:r>
    </w:p>
    <w:p w:rsidR="0053009A" w:rsidRPr="000A111C" w:rsidRDefault="00C8540E" w:rsidP="00694C13">
      <w:pPr>
        <w:spacing w:before="120" w:after="120"/>
        <w:ind w:left="284" w:hanging="284"/>
      </w:pPr>
      <w:bookmarkStart w:id="2" w:name="foot_222_place"/>
      <w:r w:rsidRPr="000A111C">
        <w:t>(</w:t>
      </w:r>
      <w:bookmarkEnd w:id="2"/>
      <w:r w:rsidRPr="000A111C">
        <w:t xml:space="preserve">5) </w:t>
      </w:r>
      <w:r w:rsidR="0053009A" w:rsidRPr="000A111C">
        <w:t>Ha a háztartás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proofErr w:type="gramStart"/>
      <w:r w:rsidRPr="000A111C">
        <w:rPr>
          <w:i/>
          <w:iCs/>
        </w:rPr>
        <w:t>a</w:t>
      </w:r>
      <w:proofErr w:type="gramEnd"/>
      <w:r w:rsidRPr="000A111C">
        <w:rPr>
          <w:i/>
          <w:iCs/>
        </w:rPr>
        <w:t>)</w:t>
      </w:r>
      <w:r w:rsidR="00C8540E" w:rsidRPr="000A111C">
        <w:t xml:space="preserve"> (4</w:t>
      </w:r>
      <w:r w:rsidRPr="000A111C">
        <w:t xml:space="preserve">) bekezdés </w:t>
      </w:r>
      <w:r w:rsidRPr="000A111C">
        <w:rPr>
          <w:i/>
          <w:iCs/>
        </w:rPr>
        <w:t>a)–c)</w:t>
      </w:r>
      <w:r w:rsidRPr="000A111C">
        <w:t xml:space="preserve"> pontja szerinti tagja magasabb összegű családi pótlékban vagy fogyatékossági támogatásban részesül, vagy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r w:rsidRPr="000A111C">
        <w:rPr>
          <w:i/>
          <w:iCs/>
        </w:rPr>
        <w:t>b)</w:t>
      </w:r>
      <w:r w:rsidR="00C8540E" w:rsidRPr="000A111C">
        <w:t xml:space="preserve"> (4</w:t>
      </w:r>
      <w:r w:rsidRPr="000A111C">
        <w:t xml:space="preserve">) bekezdés </w:t>
      </w:r>
      <w:r w:rsidRPr="000A111C">
        <w:rPr>
          <w:i/>
          <w:iCs/>
        </w:rPr>
        <w:t>d)</w:t>
      </w:r>
      <w:r w:rsidRPr="000A111C">
        <w:t xml:space="preserve"> vagy </w:t>
      </w:r>
      <w:r w:rsidRPr="000A111C">
        <w:rPr>
          <w:i/>
          <w:iCs/>
        </w:rPr>
        <w:t>e)</w:t>
      </w:r>
      <w:r w:rsidRPr="000A111C">
        <w:t xml:space="preserve"> pontja szerinti tagjára tekintettel magasabb összegű családi pótlékot folyósítanak,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proofErr w:type="gramStart"/>
      <w:r w:rsidRPr="000A111C">
        <w:t>a</w:t>
      </w:r>
      <w:proofErr w:type="gramEnd"/>
      <w:r w:rsidRPr="000A111C">
        <w:t xml:space="preserve"> rá tekintettel figyelembe vett arányszám 0,2-del növekszik.</w:t>
      </w:r>
    </w:p>
    <w:p w:rsidR="0053009A" w:rsidRPr="000A111C" w:rsidRDefault="00C8540E" w:rsidP="00694C13">
      <w:pPr>
        <w:spacing w:before="120" w:after="120"/>
        <w:ind w:left="284" w:hanging="284"/>
        <w:jc w:val="both"/>
      </w:pPr>
      <w:r w:rsidRPr="000A111C">
        <w:t xml:space="preserve">(6) </w:t>
      </w:r>
      <w:r w:rsidR="0053009A" w:rsidRPr="000A111C">
        <w:t>Ha a háztartásban gyermekét egyedülállóként nevelő szülő – ideértve a gyámot és a nevelőszülőt – él, a rá tekintettel figyelembe vett arányszám 0,2-del növekszik.</w:t>
      </w:r>
    </w:p>
    <w:p w:rsidR="0053009A" w:rsidRPr="000A111C" w:rsidRDefault="00C8540E" w:rsidP="00694C13">
      <w:pPr>
        <w:spacing w:before="120" w:after="120"/>
        <w:ind w:left="284" w:hanging="284"/>
        <w:jc w:val="both"/>
      </w:pPr>
      <w:bookmarkStart w:id="3" w:name="foot_224_place"/>
      <w:r w:rsidRPr="000A111C">
        <w:t>(</w:t>
      </w:r>
      <w:bookmarkEnd w:id="3"/>
      <w:r w:rsidRPr="000A111C">
        <w:t>7) A lakhatási</w:t>
      </w:r>
      <w:r w:rsidR="0053009A" w:rsidRPr="000A111C">
        <w:t xml:space="preserve"> támogatás esetében a lakásfenntartás elismert havi költsége az elismert lakásnagyság és az egy négyzetméterre jutó elismert költség szorzata. Az egy négyzetméterre jutó</w:t>
      </w:r>
      <w:r w:rsidRPr="000A111C">
        <w:t xml:space="preserve"> elismert havi költség összege 450 Ft. </w:t>
      </w:r>
    </w:p>
    <w:p w:rsidR="0053009A" w:rsidRPr="000A111C" w:rsidRDefault="00C8540E" w:rsidP="00694C13">
      <w:pPr>
        <w:spacing w:before="120" w:after="120"/>
        <w:ind w:left="284" w:hanging="284"/>
        <w:jc w:val="both"/>
      </w:pPr>
      <w:r w:rsidRPr="000A111C">
        <w:t>(8) E</w:t>
      </w:r>
      <w:r w:rsidR="0053009A" w:rsidRPr="000A111C">
        <w:t>lismert lakásnagyság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proofErr w:type="gramStart"/>
      <w:r w:rsidRPr="000A111C">
        <w:rPr>
          <w:i/>
          <w:iCs/>
        </w:rPr>
        <w:t>a</w:t>
      </w:r>
      <w:proofErr w:type="gramEnd"/>
      <w:r w:rsidRPr="000A111C">
        <w:rPr>
          <w:i/>
          <w:iCs/>
        </w:rPr>
        <w:t>)</w:t>
      </w:r>
      <w:r w:rsidRPr="000A111C">
        <w:t xml:space="preserve"> ha a háztartásban egy személy lakik 35 nm,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r w:rsidRPr="000A111C">
        <w:rPr>
          <w:i/>
          <w:iCs/>
        </w:rPr>
        <w:t>b)</w:t>
      </w:r>
      <w:r w:rsidRPr="000A111C">
        <w:t xml:space="preserve"> ha a háztartásban két személy lakik 45 nm,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r w:rsidRPr="000A111C">
        <w:rPr>
          <w:i/>
          <w:iCs/>
        </w:rPr>
        <w:t>c)</w:t>
      </w:r>
      <w:r w:rsidRPr="000A111C">
        <w:t xml:space="preserve"> ha a háztartásban három személy lakik 55 nm,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r w:rsidRPr="000A111C">
        <w:rPr>
          <w:i/>
          <w:iCs/>
        </w:rPr>
        <w:t>d)</w:t>
      </w:r>
      <w:r w:rsidRPr="000A111C">
        <w:t xml:space="preserve"> ha a háztartásban négy személy lakik 65 nm,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proofErr w:type="gramStart"/>
      <w:r w:rsidRPr="000A111C">
        <w:rPr>
          <w:i/>
          <w:iCs/>
        </w:rPr>
        <w:t>e</w:t>
      </w:r>
      <w:proofErr w:type="gramEnd"/>
      <w:r w:rsidRPr="000A111C">
        <w:rPr>
          <w:i/>
          <w:iCs/>
        </w:rPr>
        <w:t>)</w:t>
      </w:r>
      <w:r w:rsidRPr="000A111C">
        <w:t xml:space="preserve"> ha négy személynél több lakik a háztartásban, a </w:t>
      </w:r>
      <w:r w:rsidRPr="000A111C">
        <w:rPr>
          <w:i/>
          <w:iCs/>
        </w:rPr>
        <w:t>d)</w:t>
      </w:r>
      <w:r w:rsidRPr="000A111C">
        <w:t xml:space="preserve"> pontban megjelölt lakásnagyság és minden további személy után 5-5 nm,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proofErr w:type="gramStart"/>
      <w:r w:rsidRPr="000A111C">
        <w:t>de</w:t>
      </w:r>
      <w:proofErr w:type="gramEnd"/>
      <w:r w:rsidRPr="000A111C">
        <w:t xml:space="preserve"> legfeljebb a jogosult által lakott lakás nagysága.</w:t>
      </w:r>
    </w:p>
    <w:p w:rsidR="0053009A" w:rsidRPr="000A111C" w:rsidRDefault="00C8540E" w:rsidP="00694C13">
      <w:pPr>
        <w:spacing w:before="120" w:after="120"/>
        <w:ind w:left="284" w:hanging="284"/>
        <w:jc w:val="both"/>
      </w:pPr>
      <w:r w:rsidRPr="000A111C">
        <w:t xml:space="preserve">(9) </w:t>
      </w:r>
      <w:r w:rsidR="0053009A" w:rsidRPr="000A111C">
        <w:t xml:space="preserve">A </w:t>
      </w:r>
      <w:r w:rsidRPr="000A111C">
        <w:t>lakhatási</w:t>
      </w:r>
      <w:r w:rsidR="0053009A" w:rsidRPr="000A111C">
        <w:t xml:space="preserve"> támogatás egy hónapra jutó összege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r w:rsidRPr="000A111C">
        <w:rPr>
          <w:i/>
          <w:iCs/>
        </w:rPr>
        <w:t>a)</w:t>
      </w:r>
      <w:r w:rsidRPr="000A111C">
        <w:t xml:space="preserve"> a lakásfenntartás elismert havi költségének 30%-</w:t>
      </w:r>
      <w:proofErr w:type="gramStart"/>
      <w:r w:rsidRPr="000A111C">
        <w:t>a</w:t>
      </w:r>
      <w:proofErr w:type="gramEnd"/>
      <w:r w:rsidRPr="000A111C">
        <w:t>, ha a jogosult háztartásában az egy fogyasztási egységre jutó havi jövedelem nem haladja meg az öregségi nyugdíj mindenkori legkisebb összegének 50%-át,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r w:rsidRPr="000A111C">
        <w:rPr>
          <w:i/>
          <w:iCs/>
        </w:rPr>
        <w:t>b)</w:t>
      </w:r>
      <w:r w:rsidRPr="000A111C">
        <w:t xml:space="preserve"> a lakásfenntartás elismert havi költségének és a támogatás mértékének (a továbbiakban: TM) szorzata, ha a jogosult háztartásában az egy fogyasztási egységre jutó havi jövedelem az </w:t>
      </w:r>
      <w:r w:rsidRPr="000A111C">
        <w:rPr>
          <w:i/>
          <w:iCs/>
        </w:rPr>
        <w:t>a)</w:t>
      </w:r>
      <w:r w:rsidRPr="000A111C">
        <w:t xml:space="preserve"> pont szerinti mértéket meghaladja,</w:t>
      </w:r>
    </w:p>
    <w:p w:rsidR="0053009A" w:rsidRPr="000A111C" w:rsidRDefault="0053009A" w:rsidP="00694C13">
      <w:pPr>
        <w:spacing w:before="120" w:after="120"/>
        <w:ind w:left="284" w:hanging="284"/>
        <w:jc w:val="both"/>
      </w:pPr>
      <w:proofErr w:type="gramStart"/>
      <w:r w:rsidRPr="000A111C">
        <w:t>de</w:t>
      </w:r>
      <w:proofErr w:type="gramEnd"/>
      <w:r w:rsidRPr="000A111C">
        <w:t xml:space="preserve"> nem lehet kevesebb, mint 2500 forint, azzal, hogy a támogatás összegét 100 forintra kerekítve kell meghatározni.</w:t>
      </w:r>
    </w:p>
    <w:p w:rsidR="0053009A" w:rsidRPr="000A111C" w:rsidRDefault="00C8540E" w:rsidP="00694C13">
      <w:pPr>
        <w:spacing w:before="120" w:after="120"/>
        <w:ind w:left="284" w:hanging="284"/>
        <w:jc w:val="both"/>
      </w:pPr>
      <w:r w:rsidRPr="000A111C">
        <w:t>(10) A (9</w:t>
      </w:r>
      <w:r w:rsidR="0053009A" w:rsidRPr="000A111C">
        <w:t xml:space="preserve">) bekezdés </w:t>
      </w:r>
      <w:r w:rsidR="0053009A" w:rsidRPr="000A111C">
        <w:rPr>
          <w:i/>
          <w:iCs/>
        </w:rPr>
        <w:t>b)</w:t>
      </w:r>
      <w:r w:rsidR="0053009A" w:rsidRPr="000A111C">
        <w:t xml:space="preserve"> pontja szerinti TM kiszámítása a következő módon történik:</w:t>
      </w:r>
    </w:p>
    <w:tbl>
      <w:tblPr>
        <w:tblW w:w="9780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703"/>
        <w:gridCol w:w="2066"/>
        <w:gridCol w:w="579"/>
      </w:tblGrid>
      <w:tr w:rsidR="0053009A" w:rsidRPr="000A111C" w:rsidTr="0053009A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3009A" w:rsidRPr="000A111C" w:rsidRDefault="0053009A" w:rsidP="00694C13">
            <w:pPr>
              <w:spacing w:before="120" w:after="120"/>
              <w:ind w:left="284" w:hanging="284"/>
              <w:jc w:val="right"/>
            </w:pPr>
            <w:r w:rsidRPr="000A111C">
              <w:lastRenderedPageBreak/>
              <w:t>TM = 0,3 –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3009A" w:rsidRPr="000A111C" w:rsidRDefault="0053009A" w:rsidP="00694C13">
            <w:pPr>
              <w:spacing w:before="120" w:after="120"/>
              <w:ind w:left="284" w:hanging="284"/>
            </w:pPr>
            <w:r w:rsidRPr="000A111C">
              <w:t>J– 0,5 NYM</w:t>
            </w:r>
          </w:p>
        </w:tc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3009A" w:rsidRPr="000A111C" w:rsidRDefault="00BE5063" w:rsidP="00694C13">
            <w:pPr>
              <w:spacing w:before="120" w:after="120"/>
              <w:ind w:left="284" w:hanging="284"/>
            </w:pPr>
            <w:r>
              <w:t>x</w:t>
            </w:r>
            <w:r w:rsidR="0053009A" w:rsidRPr="000A111C">
              <w:t xml:space="preserve"> 0,15</w:t>
            </w:r>
          </w:p>
        </w:tc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3009A" w:rsidRPr="000A111C" w:rsidRDefault="0053009A" w:rsidP="00694C13">
            <w:pPr>
              <w:spacing w:before="120" w:after="120"/>
              <w:ind w:left="284" w:hanging="284"/>
            </w:pPr>
            <w:r w:rsidRPr="000A111C">
              <w:t> </w:t>
            </w:r>
          </w:p>
        </w:tc>
      </w:tr>
      <w:tr w:rsidR="0053009A" w:rsidRPr="000A111C" w:rsidTr="0053009A">
        <w:tc>
          <w:tcPr>
            <w:tcW w:w="0" w:type="auto"/>
            <w:vMerge/>
            <w:vAlign w:val="center"/>
            <w:hideMark/>
          </w:tcPr>
          <w:p w:rsidR="0053009A" w:rsidRPr="000A111C" w:rsidRDefault="0053009A" w:rsidP="00694C13">
            <w:pPr>
              <w:spacing w:before="120" w:after="120"/>
              <w:ind w:left="284" w:hanging="284"/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3009A" w:rsidRPr="000A111C" w:rsidRDefault="0053009A" w:rsidP="00694C13">
            <w:pPr>
              <w:spacing w:before="120" w:after="120"/>
              <w:ind w:left="284" w:hanging="284"/>
              <w:jc w:val="center"/>
            </w:pPr>
            <w:r w:rsidRPr="000A111C">
              <w:t>NYM</w:t>
            </w:r>
          </w:p>
        </w:tc>
        <w:tc>
          <w:tcPr>
            <w:tcW w:w="0" w:type="auto"/>
            <w:vMerge/>
            <w:vAlign w:val="center"/>
            <w:hideMark/>
          </w:tcPr>
          <w:p w:rsidR="0053009A" w:rsidRPr="000A111C" w:rsidRDefault="0053009A" w:rsidP="00694C13">
            <w:pPr>
              <w:spacing w:before="120" w:after="120"/>
              <w:ind w:left="284" w:hanging="284"/>
            </w:pPr>
          </w:p>
        </w:tc>
        <w:tc>
          <w:tcPr>
            <w:tcW w:w="0" w:type="auto"/>
            <w:vMerge/>
            <w:vAlign w:val="center"/>
            <w:hideMark/>
          </w:tcPr>
          <w:p w:rsidR="0053009A" w:rsidRPr="000A111C" w:rsidRDefault="0053009A" w:rsidP="00694C13">
            <w:pPr>
              <w:spacing w:before="120" w:after="120"/>
              <w:ind w:left="284" w:hanging="284"/>
            </w:pPr>
          </w:p>
        </w:tc>
      </w:tr>
    </w:tbl>
    <w:p w:rsidR="0053009A" w:rsidRDefault="0053009A" w:rsidP="00694C13">
      <w:pPr>
        <w:spacing w:before="120" w:after="120"/>
        <w:ind w:left="284" w:hanging="284"/>
        <w:jc w:val="both"/>
      </w:pPr>
      <w:proofErr w:type="gramStart"/>
      <w:r w:rsidRPr="000A111C">
        <w:t>ahol</w:t>
      </w:r>
      <w:proofErr w:type="gramEnd"/>
      <w:r w:rsidRPr="000A111C">
        <w:t xml:space="preserve"> a J a jogosult háztartásában egy fogyasztási egységre jutó havi jövedelmet, az NYM pedig az öregségi nyugdíj mindenkori legkisebb összegét jelöli. A </w:t>
      </w:r>
      <w:proofErr w:type="spellStart"/>
      <w:r w:rsidRPr="000A111C">
        <w:t>TM-et</w:t>
      </w:r>
      <w:proofErr w:type="spellEnd"/>
      <w:r w:rsidRPr="000A111C">
        <w:t xml:space="preserve"> századra kerekítve kell meghatározni.</w:t>
      </w:r>
    </w:p>
    <w:p w:rsidR="002632AB" w:rsidRDefault="002632AB" w:rsidP="002632AB">
      <w:pPr>
        <w:spacing w:before="120" w:after="120"/>
        <w:ind w:left="284" w:hanging="284"/>
        <w:jc w:val="both"/>
      </w:pPr>
      <w:r>
        <w:t xml:space="preserve">(11) Azon személy esetében, akinél előrefizetős gáz- vagy áramfogyasztási mérő készülék működik, a lakhatási támogatást vagy annak meghatározott részét természetben, a készülék működtetését lehetővé tevő formában kell nyújtani. </w:t>
      </w:r>
    </w:p>
    <w:p w:rsidR="003D31D6" w:rsidRPr="003D31D6" w:rsidRDefault="003D31D6" w:rsidP="003D31D6">
      <w:pPr>
        <w:widowControl w:val="0"/>
        <w:suppressAutoHyphens/>
        <w:jc w:val="center"/>
        <w:rPr>
          <w:rFonts w:eastAsia="Lucida Sans Unicode"/>
          <w:b/>
          <w:kern w:val="1"/>
          <w:lang w:eastAsia="ar-SA"/>
        </w:rPr>
      </w:pPr>
      <w:r w:rsidRPr="003D31D6">
        <w:rPr>
          <w:rFonts w:eastAsia="Lucida Sans Unicode"/>
          <w:b/>
          <w:kern w:val="1"/>
          <w:lang w:eastAsia="ar-SA"/>
        </w:rPr>
        <w:t>9/A. §</w:t>
      </w:r>
      <w:r>
        <w:rPr>
          <w:rStyle w:val="Lbjegyzet-hivatkozs"/>
          <w:rFonts w:eastAsia="Lucida Sans Unicode"/>
          <w:b/>
          <w:kern w:val="1"/>
          <w:lang w:eastAsia="ar-SA"/>
        </w:rPr>
        <w:footnoteReference w:id="7"/>
      </w:r>
    </w:p>
    <w:p w:rsidR="003D31D6" w:rsidRPr="003D31D6" w:rsidRDefault="003D31D6" w:rsidP="003D31D6">
      <w:pPr>
        <w:widowControl w:val="0"/>
        <w:suppressAutoHyphens/>
        <w:jc w:val="center"/>
        <w:rPr>
          <w:rFonts w:eastAsia="Lucida Sans Unicode"/>
          <w:b/>
          <w:kern w:val="1"/>
          <w:lang w:eastAsia="ar-SA"/>
        </w:rPr>
      </w:pPr>
    </w:p>
    <w:p w:rsidR="003D31D6" w:rsidRPr="003D31D6" w:rsidRDefault="003D31D6" w:rsidP="003D31D6">
      <w:pPr>
        <w:pStyle w:val="Listaszerbekezds"/>
        <w:widowControl/>
        <w:numPr>
          <w:ilvl w:val="0"/>
          <w:numId w:val="15"/>
        </w:numPr>
        <w:suppressAutoHyphens w:val="0"/>
        <w:spacing w:after="200" w:line="276" w:lineRule="auto"/>
        <w:jc w:val="both"/>
      </w:pPr>
      <w:r w:rsidRPr="003D31D6">
        <w:t xml:space="preserve">A lakhatási támogatás egyéb formája a kommunális hulladék elszállításának költségeihez nyújtott támogatás. </w:t>
      </w:r>
    </w:p>
    <w:p w:rsidR="003D31D6" w:rsidRPr="003D31D6" w:rsidRDefault="003D31D6" w:rsidP="003D31D6">
      <w:pPr>
        <w:pStyle w:val="Listaszerbekezds"/>
        <w:widowControl/>
        <w:numPr>
          <w:ilvl w:val="0"/>
          <w:numId w:val="15"/>
        </w:numPr>
        <w:suppressAutoHyphens w:val="0"/>
        <w:spacing w:after="200" w:line="276" w:lineRule="auto"/>
        <w:jc w:val="both"/>
      </w:pPr>
      <w:r w:rsidRPr="003D31D6">
        <w:t>A támogatás a 65 éven felüli, egyszemélyes háztartásban élő fogyasztók részére személyes díjkedvezményt jelent a rendelkezésre állási díj 50%-</w:t>
      </w:r>
      <w:proofErr w:type="gramStart"/>
      <w:r w:rsidRPr="003D31D6">
        <w:t>a</w:t>
      </w:r>
      <w:proofErr w:type="gramEnd"/>
      <w:r w:rsidRPr="003D31D6">
        <w:t xml:space="preserve"> és a maradék hulladék ürítési díja esetében - havonta, az ürítések számára tekintet nélkül, egy alkalommal - az ürítési díj 50 %-a mértékéig.</w:t>
      </w:r>
    </w:p>
    <w:p w:rsidR="003D31D6" w:rsidRPr="003D31D6" w:rsidRDefault="003D31D6" w:rsidP="003D31D6">
      <w:pPr>
        <w:pStyle w:val="Listaszerbekezds"/>
        <w:widowControl/>
        <w:numPr>
          <w:ilvl w:val="0"/>
          <w:numId w:val="15"/>
        </w:numPr>
        <w:suppressAutoHyphens w:val="0"/>
        <w:spacing w:after="200" w:line="276" w:lineRule="auto"/>
        <w:jc w:val="both"/>
      </w:pPr>
      <w:r w:rsidRPr="003D31D6">
        <w:t>A (2) bekezdésben megfogalmazott díjkedvezmény elszámolása utólagosan a számlázás és a fogyasztó általi számlakiegyenlítés után a közös önkormányzati hivatal házipénztárából történő kifizetéssel történik.</w:t>
      </w:r>
    </w:p>
    <w:p w:rsidR="003D31D6" w:rsidRPr="003D31D6" w:rsidRDefault="003D31D6" w:rsidP="003D31D6">
      <w:pPr>
        <w:pStyle w:val="Listaszerbekezds"/>
        <w:widowControl/>
        <w:numPr>
          <w:ilvl w:val="0"/>
          <w:numId w:val="15"/>
        </w:numPr>
        <w:suppressAutoHyphens w:val="0"/>
        <w:spacing w:after="200" w:line="276" w:lineRule="auto"/>
        <w:jc w:val="both"/>
      </w:pPr>
      <w:r w:rsidRPr="003D31D6">
        <w:t>Ezen támogatási forma esetében nem kell alkalmazni a R. 9. § (3)-(11) bekezdéseit és a 10. §</w:t>
      </w:r>
      <w:proofErr w:type="spellStart"/>
      <w:r w:rsidRPr="003D31D6">
        <w:t>-át</w:t>
      </w:r>
      <w:proofErr w:type="spellEnd"/>
      <w:r w:rsidRPr="003D31D6">
        <w:t>.</w:t>
      </w:r>
    </w:p>
    <w:p w:rsidR="003D31D6" w:rsidRDefault="003D31D6" w:rsidP="002632AB">
      <w:pPr>
        <w:spacing w:before="120" w:after="120"/>
        <w:ind w:left="284" w:hanging="284"/>
        <w:jc w:val="both"/>
      </w:pPr>
    </w:p>
    <w:p w:rsidR="00694C13" w:rsidRPr="000A111C" w:rsidRDefault="00694C13" w:rsidP="00694C13">
      <w:pPr>
        <w:spacing w:before="120" w:after="120"/>
        <w:ind w:left="284" w:hanging="284"/>
        <w:jc w:val="both"/>
      </w:pPr>
    </w:p>
    <w:p w:rsidR="00C8540E" w:rsidRPr="000A111C" w:rsidRDefault="00C8540E" w:rsidP="00694C13">
      <w:pPr>
        <w:spacing w:before="120" w:after="120"/>
        <w:ind w:left="284" w:hanging="284"/>
        <w:jc w:val="center"/>
        <w:rPr>
          <w:b/>
          <w:bCs/>
        </w:rPr>
      </w:pPr>
      <w:r w:rsidRPr="000A111C">
        <w:rPr>
          <w:b/>
          <w:bCs/>
        </w:rPr>
        <w:t xml:space="preserve">10. § </w:t>
      </w:r>
    </w:p>
    <w:p w:rsidR="0053009A" w:rsidRPr="000A111C" w:rsidRDefault="0053009A" w:rsidP="00694C13">
      <w:pPr>
        <w:spacing w:before="120" w:after="120"/>
        <w:ind w:left="284" w:hanging="284"/>
      </w:pPr>
      <w:r w:rsidRPr="000A111C">
        <w:t xml:space="preserve">(1) </w:t>
      </w:r>
      <w:r w:rsidR="00C8540E" w:rsidRPr="000A111C">
        <w:t>Lakhatási</w:t>
      </w:r>
      <w:r w:rsidRPr="000A111C">
        <w:t xml:space="preserve"> támogatás ugyanazon lakásra csak egy jogosultnak állapítható meg, függetlenül a lakásban élő személyek és háztartások számától.</w:t>
      </w:r>
    </w:p>
    <w:p w:rsidR="0053009A" w:rsidRPr="000A111C" w:rsidRDefault="0053009A" w:rsidP="00694C13">
      <w:pPr>
        <w:spacing w:before="120" w:after="120"/>
        <w:ind w:left="284" w:hanging="284"/>
      </w:pPr>
      <w:r w:rsidRPr="000A111C">
        <w:t>(2) Az (1) bekezdés alkalmazásában külön lakásnak kell tekinteni a társbérletet, az albérletet és a jogerős bírói határozattal megosztott lakás lakrészeit.</w:t>
      </w:r>
    </w:p>
    <w:p w:rsidR="00B926CE" w:rsidRPr="000A111C" w:rsidRDefault="00B926CE" w:rsidP="00694C13">
      <w:pPr>
        <w:spacing w:before="120" w:after="120"/>
        <w:ind w:left="284" w:hanging="284"/>
      </w:pPr>
      <w:r w:rsidRPr="000A111C">
        <w:t>(3) A lakhatási támogatás iránti kérelemhez csatolni kell</w:t>
      </w:r>
    </w:p>
    <w:p w:rsidR="00B926CE" w:rsidRPr="000A111C" w:rsidRDefault="00B926CE" w:rsidP="00694C13">
      <w:pPr>
        <w:spacing w:before="120" w:after="120"/>
        <w:ind w:left="284" w:hanging="284"/>
      </w:pPr>
      <w:r w:rsidRPr="000A111C">
        <w:tab/>
        <w:t>- a jöv</w:t>
      </w:r>
      <w:r w:rsidR="005D74CB">
        <w:t>edelemigazolásoka</w:t>
      </w:r>
      <w:r w:rsidRPr="000A111C">
        <w:t>t</w:t>
      </w:r>
      <w:r w:rsidR="005640F9">
        <w:t>,</w:t>
      </w:r>
    </w:p>
    <w:p w:rsidR="00B926CE" w:rsidRPr="000A111C" w:rsidRDefault="00B926CE" w:rsidP="00694C13">
      <w:pPr>
        <w:spacing w:before="120" w:after="120"/>
        <w:ind w:left="284" w:hanging="284"/>
      </w:pPr>
      <w:r w:rsidRPr="000A111C">
        <w:tab/>
        <w:t xml:space="preserve">- </w:t>
      </w:r>
      <w:r w:rsidR="005640F9">
        <w:t xml:space="preserve">a </w:t>
      </w:r>
      <w:r w:rsidRPr="000A111C">
        <w:t>lakásfen</w:t>
      </w:r>
      <w:r w:rsidR="005640F9">
        <w:t>ntartási költségek igazolásáról szóló</w:t>
      </w:r>
      <w:r w:rsidRPr="000A111C">
        <w:t xml:space="preserve"> számlákat. </w:t>
      </w:r>
    </w:p>
    <w:p w:rsidR="0053009A" w:rsidRPr="002632AB" w:rsidRDefault="003B27C7" w:rsidP="003B27C7">
      <w:pPr>
        <w:pStyle w:val="NormlWeb"/>
        <w:spacing w:before="120" w:after="120"/>
        <w:ind w:left="284" w:hanging="284"/>
        <w:jc w:val="both"/>
      </w:pPr>
      <w:r w:rsidRPr="002632AB">
        <w:t>(4) Lakhatási támogatás nem állapítható meg annak, akinek e rendelet hatályba lépését megelőzően az Szt. 38. § szerinti lakásfenntartási támogatás került megállapításra, a jogosultsága fennállásáig.</w:t>
      </w:r>
    </w:p>
    <w:p w:rsidR="003B27C7" w:rsidRPr="000A111C" w:rsidRDefault="003B27C7" w:rsidP="00694C13">
      <w:pPr>
        <w:pStyle w:val="NormlWeb"/>
        <w:spacing w:before="120" w:after="120"/>
        <w:ind w:left="284" w:hanging="284"/>
        <w:rPr>
          <w:b/>
          <w:bCs/>
          <w:iCs/>
        </w:rPr>
      </w:pPr>
    </w:p>
    <w:p w:rsidR="00BA3A57" w:rsidRPr="000A111C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9</w:t>
      </w:r>
      <w:r w:rsidR="00BA3A57" w:rsidRPr="000A111C">
        <w:rPr>
          <w:b/>
          <w:bCs/>
          <w:iCs/>
        </w:rPr>
        <w:t xml:space="preserve">. Ápolási </w:t>
      </w:r>
      <w:r w:rsidR="00C8540E" w:rsidRPr="000A111C">
        <w:rPr>
          <w:b/>
          <w:bCs/>
          <w:iCs/>
        </w:rPr>
        <w:t>támogatás</w:t>
      </w:r>
    </w:p>
    <w:p w:rsidR="00BA3A57" w:rsidRPr="005F5FFC" w:rsidRDefault="00BA3A57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5F5FFC">
        <w:rPr>
          <w:b/>
          <w:bCs/>
          <w:iCs/>
        </w:rPr>
        <w:t>11. §</w:t>
      </w:r>
    </w:p>
    <w:p w:rsidR="00BA3A57" w:rsidRPr="000A111C" w:rsidRDefault="00BA3A57" w:rsidP="00694C13">
      <w:pPr>
        <w:pStyle w:val="NormlWeb"/>
        <w:spacing w:before="120" w:after="120"/>
        <w:ind w:left="284" w:hanging="284"/>
        <w:jc w:val="both"/>
      </w:pPr>
      <w:r w:rsidRPr="000A111C">
        <w:t xml:space="preserve">(1) </w:t>
      </w:r>
      <w:r w:rsidR="00D47E10" w:rsidRPr="000A111C">
        <w:t>Á</w:t>
      </w:r>
      <w:r w:rsidRPr="000A111C">
        <w:t xml:space="preserve">polási </w:t>
      </w:r>
      <w:r w:rsidR="00D47E10" w:rsidRPr="000A111C">
        <w:t>támogatás</w:t>
      </w:r>
      <w:r w:rsidRPr="000A111C">
        <w:t xml:space="preserve"> állapítható meg annak a hozzátartozónak, aki</w:t>
      </w:r>
    </w:p>
    <w:p w:rsidR="00BA3A57" w:rsidRPr="000A111C" w:rsidRDefault="00BA3A57" w:rsidP="00694C13">
      <w:pPr>
        <w:pStyle w:val="NormlWeb"/>
        <w:spacing w:before="120" w:after="120"/>
        <w:ind w:left="284" w:hanging="284"/>
        <w:jc w:val="both"/>
      </w:pPr>
      <w:proofErr w:type="gramStart"/>
      <w:r w:rsidRPr="000A111C">
        <w:lastRenderedPageBreak/>
        <w:t>a</w:t>
      </w:r>
      <w:proofErr w:type="gramEnd"/>
      <w:r w:rsidRPr="000A111C">
        <w:t>) 18. életévét betöltött tartósan beteg személy ápolását, gondozását végzi és</w:t>
      </w:r>
    </w:p>
    <w:p w:rsidR="00BA3A57" w:rsidRDefault="00BA3A57" w:rsidP="00694C13">
      <w:pPr>
        <w:pStyle w:val="NormlWeb"/>
        <w:spacing w:before="120" w:after="120"/>
        <w:ind w:left="284" w:hanging="284"/>
        <w:jc w:val="both"/>
      </w:pPr>
      <w:r w:rsidRPr="000A111C">
        <w:t>b) családjában az egy főre jutó havi jövedelem nem haladja meg az öregségi nyugdíj mindenko</w:t>
      </w:r>
      <w:r w:rsidR="00230F20">
        <w:t>ri legkisebb összegének 3</w:t>
      </w:r>
      <w:r w:rsidR="00A45550">
        <w:t>00%-át,</w:t>
      </w:r>
    </w:p>
    <w:p w:rsidR="00A45550" w:rsidRPr="002632AB" w:rsidRDefault="002E2E49" w:rsidP="00694C13">
      <w:pPr>
        <w:pStyle w:val="NormlWeb"/>
        <w:spacing w:before="120" w:after="120"/>
        <w:ind w:left="284" w:hanging="284"/>
        <w:jc w:val="both"/>
      </w:pPr>
      <w:r w:rsidRPr="002632AB">
        <w:t xml:space="preserve">(2) </w:t>
      </w:r>
      <w:r w:rsidR="00A45550" w:rsidRPr="002632AB">
        <w:t>Nem állapítható meg ápolási támogatás keresőtevékenys</w:t>
      </w:r>
      <w:r w:rsidR="00153C0F" w:rsidRPr="002632AB">
        <w:t xml:space="preserve">éget folytató kérelmező részére, amennyiben keresőtevékenységet </w:t>
      </w:r>
      <w:r w:rsidR="00A45550" w:rsidRPr="002632AB">
        <w:t xml:space="preserve">– otthon végezhető munka kivételével – legalább </w:t>
      </w:r>
      <w:r w:rsidR="00153C0F" w:rsidRPr="002632AB">
        <w:t xml:space="preserve">napi </w:t>
      </w:r>
      <w:r w:rsidR="00A45550" w:rsidRPr="002632AB">
        <w:t xml:space="preserve">négy órában végez. </w:t>
      </w:r>
    </w:p>
    <w:p w:rsidR="00BA3A57" w:rsidRPr="000A111C" w:rsidRDefault="002E2E49" w:rsidP="00694C13">
      <w:pPr>
        <w:pStyle w:val="NormlWeb"/>
        <w:spacing w:before="120" w:after="120"/>
        <w:ind w:left="284" w:hanging="284"/>
        <w:jc w:val="both"/>
      </w:pPr>
      <w:r>
        <w:t>(3</w:t>
      </w:r>
      <w:r w:rsidR="00BA3A57" w:rsidRPr="000A111C">
        <w:t>) E paragrafus alkalmazásában hozzátartozó</w:t>
      </w:r>
      <w:r w:rsidR="00D47E10" w:rsidRPr="000A111C">
        <w:t xml:space="preserve"> fogalmára az Szt. </w:t>
      </w:r>
      <w:r w:rsidR="00BA3A57" w:rsidRPr="000A111C">
        <w:t>rendelkezései az irányadók.</w:t>
      </w:r>
    </w:p>
    <w:p w:rsidR="00403B15" w:rsidRPr="000A111C" w:rsidRDefault="00403B15" w:rsidP="00694C13">
      <w:pPr>
        <w:spacing w:before="120" w:after="120"/>
        <w:ind w:left="284" w:hanging="284"/>
        <w:jc w:val="both"/>
      </w:pPr>
      <w:r w:rsidRPr="000A111C">
        <w:t>A kérelemhez csatolni kell</w:t>
      </w:r>
    </w:p>
    <w:p w:rsidR="00403B15" w:rsidRDefault="00403B15" w:rsidP="00694C13">
      <w:pPr>
        <w:spacing w:before="120" w:after="120"/>
        <w:ind w:left="284" w:hanging="284"/>
        <w:jc w:val="both"/>
      </w:pPr>
      <w:r w:rsidRPr="000A111C">
        <w:tab/>
        <w:t xml:space="preserve">- a </w:t>
      </w:r>
      <w:r w:rsidR="005D74CB">
        <w:t>jövedelemigazolásoka</w:t>
      </w:r>
      <w:r w:rsidRPr="000A111C">
        <w:t>t</w:t>
      </w:r>
      <w:r w:rsidR="00A45550">
        <w:t>,</w:t>
      </w:r>
    </w:p>
    <w:p w:rsidR="00A45550" w:rsidRPr="000A111C" w:rsidRDefault="00A45550" w:rsidP="00694C13">
      <w:pPr>
        <w:spacing w:before="120" w:after="120"/>
        <w:ind w:left="284" w:hanging="284"/>
        <w:jc w:val="both"/>
      </w:pPr>
      <w:r>
        <w:tab/>
        <w:t xml:space="preserve">- háziorvosi igazolást tartós betegséf fennállásáról. </w:t>
      </w:r>
    </w:p>
    <w:p w:rsidR="006D2570" w:rsidRPr="000A111C" w:rsidRDefault="002E2E49" w:rsidP="00694C13">
      <w:pPr>
        <w:pStyle w:val="NormlWeb"/>
        <w:spacing w:before="120" w:after="120"/>
        <w:ind w:left="284" w:hanging="284"/>
        <w:jc w:val="both"/>
      </w:pPr>
      <w:r>
        <w:t>(4</w:t>
      </w:r>
      <w:r w:rsidR="006D2570" w:rsidRPr="000A111C">
        <w:t xml:space="preserve">) A támogatás havi összege nem haladhatja meg az öregségi nyugdíj mindenkori legkisebb összegének 80%-át. </w:t>
      </w:r>
    </w:p>
    <w:p w:rsidR="00BA3A57" w:rsidRPr="00694C13" w:rsidRDefault="002E2E49" w:rsidP="00694C13">
      <w:pPr>
        <w:spacing w:before="120" w:after="120"/>
        <w:ind w:left="284" w:hanging="284"/>
        <w:jc w:val="both"/>
      </w:pPr>
      <w:r>
        <w:t>(5</w:t>
      </w:r>
      <w:r w:rsidR="00BA3A57" w:rsidRPr="000A111C">
        <w:t>) Az ápolási kötelezettség teljesítését a képviselő - testület a szociális ügyekkel foglalkozó köztisztvisel</w:t>
      </w:r>
      <w:r w:rsidR="00694C13">
        <w:t>ő útján rendszeresen ellenőrzi.</w:t>
      </w:r>
    </w:p>
    <w:p w:rsidR="00BA3A57" w:rsidRPr="000A111C" w:rsidRDefault="002E2E49" w:rsidP="00694C13">
      <w:pPr>
        <w:spacing w:before="120" w:after="120"/>
        <w:ind w:left="284" w:hanging="284"/>
        <w:jc w:val="both"/>
      </w:pPr>
      <w:r>
        <w:t>(6</w:t>
      </w:r>
      <w:r w:rsidR="00BA3A57" w:rsidRPr="000A111C">
        <w:t>) Ápolási kötelezettség nem teljesítésének minősül, ha az ápolást végző személy több egymást követő napon nem gondoskodik:</w:t>
      </w:r>
    </w:p>
    <w:p w:rsidR="00BA3A57" w:rsidRPr="000A111C" w:rsidRDefault="00BA3A57" w:rsidP="002E2E49">
      <w:pPr>
        <w:spacing w:before="120" w:after="120"/>
        <w:ind w:left="284"/>
        <w:jc w:val="both"/>
      </w:pPr>
      <w:proofErr w:type="gramStart"/>
      <w:r w:rsidRPr="000A111C">
        <w:t>a</w:t>
      </w:r>
      <w:proofErr w:type="gramEnd"/>
      <w:r w:rsidRPr="000A111C">
        <w:t>.) az ápolt személy alapvető gondozási, ápolási igényének kielégítéséről,</w:t>
      </w:r>
    </w:p>
    <w:p w:rsidR="00BA3A57" w:rsidRPr="000A111C" w:rsidRDefault="00BA3A57" w:rsidP="002E2E49">
      <w:pPr>
        <w:spacing w:before="120" w:after="120"/>
        <w:ind w:left="284"/>
        <w:jc w:val="both"/>
      </w:pPr>
      <w:r w:rsidRPr="000A111C">
        <w:t>b.) az ellátott és lakókörnyezete megfelelő higiénés körülményének biztosításáról,</w:t>
      </w:r>
    </w:p>
    <w:p w:rsidR="00D47E10" w:rsidRPr="000A111C" w:rsidRDefault="00BA3A57" w:rsidP="002E2E49">
      <w:pPr>
        <w:spacing w:before="120" w:after="120"/>
        <w:ind w:left="284"/>
        <w:jc w:val="both"/>
      </w:pPr>
      <w:proofErr w:type="gramStart"/>
      <w:r w:rsidRPr="000A111C">
        <w:t>c.</w:t>
      </w:r>
      <w:proofErr w:type="gramEnd"/>
      <w:r w:rsidRPr="000A111C">
        <w:t>)  az esetleges vészhelyzete</w:t>
      </w:r>
      <w:r w:rsidR="00694C13">
        <w:t>k kialakulásának megelőzéséről.</w:t>
      </w:r>
    </w:p>
    <w:p w:rsidR="00D47E10" w:rsidRPr="000A111C" w:rsidRDefault="002E2E49" w:rsidP="00694C13">
      <w:pPr>
        <w:spacing w:before="120" w:after="120"/>
        <w:ind w:left="284" w:hanging="284"/>
        <w:jc w:val="both"/>
      </w:pPr>
      <w:r>
        <w:t>(7</w:t>
      </w:r>
      <w:r w:rsidR="00D47E10" w:rsidRPr="000A111C">
        <w:t>) Az ápolási támogatásra való jogosultságot meg kell szüntetni, ha</w:t>
      </w:r>
    </w:p>
    <w:p w:rsidR="00D47E10" w:rsidRPr="005F5FFC" w:rsidRDefault="00D47E10" w:rsidP="002E2E49">
      <w:pPr>
        <w:spacing w:before="120" w:after="120"/>
        <w:ind w:left="284"/>
        <w:jc w:val="both"/>
      </w:pPr>
      <w:proofErr w:type="gramStart"/>
      <w:r w:rsidRPr="005F5FFC">
        <w:rPr>
          <w:iCs/>
        </w:rPr>
        <w:t>a</w:t>
      </w:r>
      <w:proofErr w:type="gramEnd"/>
      <w:r w:rsidRPr="005F5FFC">
        <w:rPr>
          <w:iCs/>
        </w:rPr>
        <w:t>)</w:t>
      </w:r>
      <w:r w:rsidRPr="005F5FFC">
        <w:t xml:space="preserve"> az ápolt személy állapota az állandó ápolást már nem teszi szükségessé,</w:t>
      </w:r>
    </w:p>
    <w:p w:rsidR="00D47E10" w:rsidRPr="005F5FFC" w:rsidRDefault="00D47E10" w:rsidP="002E2E49">
      <w:pPr>
        <w:spacing w:before="120" w:after="120"/>
        <w:ind w:left="284"/>
        <w:jc w:val="both"/>
      </w:pPr>
      <w:r w:rsidRPr="005F5FFC">
        <w:rPr>
          <w:iCs/>
        </w:rPr>
        <w:t>b)</w:t>
      </w:r>
      <w:r w:rsidRPr="005F5FFC">
        <w:t xml:space="preserve"> az ápolást végző személy a kötelezettségét nem teljesíti,</w:t>
      </w:r>
    </w:p>
    <w:p w:rsidR="005F5FFC" w:rsidRPr="005F5FFC" w:rsidRDefault="00D47E10" w:rsidP="002E2E49">
      <w:pPr>
        <w:spacing w:before="120" w:after="120"/>
        <w:ind w:left="284"/>
        <w:jc w:val="both"/>
      </w:pPr>
      <w:r w:rsidRPr="005F5FFC">
        <w:rPr>
          <w:iCs/>
        </w:rPr>
        <w:t>c)</w:t>
      </w:r>
      <w:r w:rsidR="005F5FFC" w:rsidRPr="005F5FFC">
        <w:t xml:space="preserve"> az ápolt személy meghal,</w:t>
      </w:r>
    </w:p>
    <w:p w:rsidR="00D47E10" w:rsidRPr="005F5FFC" w:rsidRDefault="005F5FFC" w:rsidP="002E2E49">
      <w:pPr>
        <w:spacing w:before="120" w:after="120"/>
        <w:ind w:left="284"/>
        <w:jc w:val="both"/>
      </w:pPr>
      <w:r w:rsidRPr="005F5FFC">
        <w:t xml:space="preserve">d) </w:t>
      </w:r>
      <w:r w:rsidR="00D47E10" w:rsidRPr="005F5FFC">
        <w:t>az ápolást végző vagy az ápolt személy tartózkodási joga megszűnt vagy tartózkodási jogának gyakorlásával felhagyott,</w:t>
      </w:r>
    </w:p>
    <w:p w:rsidR="00D47E10" w:rsidRPr="005F5FFC" w:rsidRDefault="00D47E10" w:rsidP="002E2E49">
      <w:pPr>
        <w:spacing w:before="120" w:after="120"/>
        <w:ind w:left="284"/>
        <w:jc w:val="both"/>
      </w:pPr>
      <w:proofErr w:type="gramStart"/>
      <w:r w:rsidRPr="005F5FFC">
        <w:rPr>
          <w:iCs/>
        </w:rPr>
        <w:t>e</w:t>
      </w:r>
      <w:proofErr w:type="gramEnd"/>
      <w:r w:rsidRPr="005F5FFC">
        <w:rPr>
          <w:iCs/>
        </w:rPr>
        <w:t>)</w:t>
      </w:r>
      <w:r w:rsidR="006D2570" w:rsidRPr="005F5FFC">
        <w:t xml:space="preserve"> </w:t>
      </w:r>
      <w:r w:rsidRPr="005F5FFC">
        <w:t>jogosultságot kizáró körülmény következik be.</w:t>
      </w:r>
    </w:p>
    <w:p w:rsidR="00D47E10" w:rsidRPr="000A111C" w:rsidRDefault="00D47E10" w:rsidP="00694C13">
      <w:pPr>
        <w:spacing w:before="120" w:after="120"/>
        <w:ind w:left="284" w:hanging="284"/>
        <w:jc w:val="both"/>
      </w:pPr>
    </w:p>
    <w:p w:rsidR="006D2570" w:rsidRDefault="005B6D53" w:rsidP="00694C13">
      <w:pPr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10</w:t>
      </w:r>
      <w:r w:rsidR="00B84A30" w:rsidRPr="000A111C">
        <w:rPr>
          <w:b/>
        </w:rPr>
        <w:t>. Gyógyszertámogatás</w:t>
      </w:r>
    </w:p>
    <w:p w:rsidR="00694C13" w:rsidRPr="00694C13" w:rsidRDefault="00694C13" w:rsidP="00694C13">
      <w:pPr>
        <w:spacing w:before="120" w:after="120"/>
        <w:ind w:left="284" w:hanging="284"/>
        <w:jc w:val="center"/>
        <w:rPr>
          <w:b/>
        </w:rPr>
      </w:pPr>
    </w:p>
    <w:p w:rsidR="00B84A30" w:rsidRPr="00694C13" w:rsidRDefault="00B84A30" w:rsidP="00694C13">
      <w:pPr>
        <w:spacing w:before="120" w:after="120"/>
        <w:ind w:left="284" w:hanging="284"/>
        <w:jc w:val="center"/>
        <w:rPr>
          <w:b/>
        </w:rPr>
      </w:pPr>
      <w:r w:rsidRPr="005F5FFC">
        <w:rPr>
          <w:b/>
        </w:rPr>
        <w:t xml:space="preserve">12. § </w:t>
      </w:r>
    </w:p>
    <w:p w:rsidR="00B84A30" w:rsidRPr="000A111C" w:rsidRDefault="005F5FFC" w:rsidP="00694C13">
      <w:pPr>
        <w:spacing w:before="120" w:after="120"/>
        <w:ind w:left="284" w:hanging="284"/>
        <w:jc w:val="both"/>
      </w:pPr>
      <w:r>
        <w:t xml:space="preserve">(1) </w:t>
      </w:r>
      <w:r w:rsidR="006D3051">
        <w:t>G</w:t>
      </w:r>
      <w:r w:rsidR="00B84A30" w:rsidRPr="000A111C">
        <w:t>yógyszertámogatásban lehet részesíteni a kérelmezőt</w:t>
      </w:r>
    </w:p>
    <w:p w:rsidR="00B84A30" w:rsidRPr="000A111C" w:rsidRDefault="00B84A30" w:rsidP="00694C13">
      <w:pPr>
        <w:spacing w:before="120" w:after="120"/>
        <w:ind w:left="284" w:hanging="284"/>
        <w:jc w:val="both"/>
      </w:pPr>
      <w:r w:rsidRPr="000A111C">
        <w:t>a) ha családjában az egy főre jutó havi jövedelem legfeljebb az öregségi nyugdíj mindenkori legkisebb összegének 250%-</w:t>
      </w:r>
      <w:proofErr w:type="gramStart"/>
      <w:r w:rsidRPr="000A111C">
        <w:t>a</w:t>
      </w:r>
      <w:proofErr w:type="gramEnd"/>
      <w:r w:rsidRPr="000A111C">
        <w:t>, vagy</w:t>
      </w:r>
    </w:p>
    <w:p w:rsidR="00B84A30" w:rsidRPr="000A111C" w:rsidRDefault="00B84A30" w:rsidP="00694C13">
      <w:pPr>
        <w:spacing w:before="120" w:after="120"/>
        <w:ind w:left="284" w:hanging="284"/>
        <w:jc w:val="both"/>
      </w:pPr>
      <w:r w:rsidRPr="000A111C">
        <w:t>b) egyedülálló, illetőleg gyermekét egyedül nevelő kérelmező esetében havi jövedelme az öregségi nyugdíj mindenkori legkisebb összegének legfeljebb 300%-</w:t>
      </w:r>
      <w:proofErr w:type="gramStart"/>
      <w:r w:rsidRPr="000A111C">
        <w:t>a</w:t>
      </w:r>
      <w:proofErr w:type="gramEnd"/>
      <w:r w:rsidRPr="000A111C">
        <w:t>, és</w:t>
      </w:r>
    </w:p>
    <w:p w:rsidR="00B84A30" w:rsidRPr="000A111C" w:rsidRDefault="00B84A30" w:rsidP="00694C13">
      <w:pPr>
        <w:spacing w:before="120" w:after="120"/>
        <w:ind w:left="284" w:hanging="284"/>
        <w:jc w:val="both"/>
        <w:rPr>
          <w:i/>
        </w:rPr>
      </w:pPr>
      <w:r w:rsidRPr="000A111C">
        <w:t>c) a havi rendszeres gyógyító ellátásának a gyógyszertár által elismert költsége legalább az öregségi nyugdíj m</w:t>
      </w:r>
      <w:r w:rsidR="00230F20">
        <w:t>indenkori legkisebb összegének 1</w:t>
      </w:r>
      <w:r w:rsidRPr="000A111C">
        <w:t>0 %-</w:t>
      </w:r>
      <w:proofErr w:type="gramStart"/>
      <w:r w:rsidRPr="000A111C">
        <w:t>a</w:t>
      </w:r>
      <w:proofErr w:type="gramEnd"/>
      <w:r w:rsidRPr="000A111C">
        <w:t>, továbbá</w:t>
      </w:r>
    </w:p>
    <w:p w:rsidR="00B84A30" w:rsidRPr="000A111C" w:rsidRDefault="00B84A30" w:rsidP="00694C13">
      <w:pPr>
        <w:pStyle w:val="Szvegtrzs21"/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0A111C">
        <w:rPr>
          <w:rFonts w:ascii="Times New Roman" w:hAnsi="Times New Roman"/>
          <w:sz w:val="24"/>
          <w:szCs w:val="24"/>
        </w:rPr>
        <w:t>d) egészségi állapota alapján vélelmezhető, hogy a c) pontban említett gyógyító</w:t>
      </w:r>
      <w:r w:rsidR="00B74946" w:rsidRPr="000A111C">
        <w:rPr>
          <w:rFonts w:ascii="Times New Roman" w:hAnsi="Times New Roman"/>
          <w:sz w:val="24"/>
          <w:szCs w:val="24"/>
        </w:rPr>
        <w:t xml:space="preserve"> ellátás </w:t>
      </w:r>
      <w:r w:rsidRPr="000A111C">
        <w:rPr>
          <w:rFonts w:ascii="Times New Roman" w:hAnsi="Times New Roman"/>
          <w:sz w:val="24"/>
          <w:szCs w:val="24"/>
        </w:rPr>
        <w:t>költsége tartós</w:t>
      </w:r>
      <w:r w:rsidR="00EB21F1">
        <w:rPr>
          <w:rFonts w:ascii="Times New Roman" w:hAnsi="Times New Roman"/>
          <w:sz w:val="24"/>
          <w:szCs w:val="24"/>
        </w:rPr>
        <w:t xml:space="preserve">an, legalább 6 hónapig fennáll. </w:t>
      </w:r>
    </w:p>
    <w:p w:rsidR="00403B15" w:rsidRPr="000A111C" w:rsidRDefault="00B74946" w:rsidP="00694C13">
      <w:pPr>
        <w:spacing w:before="120" w:after="120"/>
        <w:ind w:left="284" w:hanging="284"/>
        <w:jc w:val="both"/>
      </w:pPr>
      <w:r w:rsidRPr="000A111C">
        <w:lastRenderedPageBreak/>
        <w:t>(2) A támogatás havi összege a gyógyszertár által igazolt</w:t>
      </w:r>
      <w:r w:rsidR="00230F20">
        <w:t xml:space="preserve"> költség, de maximum 10</w:t>
      </w:r>
      <w:r w:rsidR="00694C13">
        <w:t>.000,</w:t>
      </w:r>
      <w:proofErr w:type="spellStart"/>
      <w:r w:rsidR="00694C13">
        <w:t>-Ft</w:t>
      </w:r>
      <w:proofErr w:type="spellEnd"/>
      <w:r w:rsidR="00694C13">
        <w:t>.</w:t>
      </w:r>
    </w:p>
    <w:p w:rsidR="00403B15" w:rsidRPr="000A111C" w:rsidRDefault="00403B15" w:rsidP="00694C13">
      <w:pPr>
        <w:spacing w:before="120" w:after="120"/>
        <w:ind w:left="284" w:hanging="284"/>
        <w:jc w:val="both"/>
      </w:pPr>
      <w:r w:rsidRPr="000A111C">
        <w:t xml:space="preserve">(3) A támogatás iránti kérelemhez csatolni kell </w:t>
      </w:r>
    </w:p>
    <w:p w:rsidR="00403B15" w:rsidRPr="000A111C" w:rsidRDefault="00403B15" w:rsidP="00694C13">
      <w:pPr>
        <w:spacing w:before="120" w:after="120"/>
        <w:ind w:left="284" w:hanging="284"/>
        <w:jc w:val="both"/>
      </w:pPr>
      <w:r w:rsidRPr="000A111C">
        <w:tab/>
        <w:t xml:space="preserve">- a </w:t>
      </w:r>
      <w:r w:rsidR="005D74CB">
        <w:t>jövedelemigazolásoka</w:t>
      </w:r>
      <w:r w:rsidRPr="000A111C">
        <w:t>t</w:t>
      </w:r>
      <w:r w:rsidR="005F5FFC">
        <w:t>,</w:t>
      </w:r>
    </w:p>
    <w:p w:rsidR="008771FA" w:rsidRPr="000A111C" w:rsidRDefault="00403B15" w:rsidP="00552EAC">
      <w:pPr>
        <w:spacing w:before="120" w:after="120"/>
        <w:ind w:left="284" w:hanging="284"/>
        <w:jc w:val="both"/>
      </w:pPr>
      <w:r w:rsidRPr="000A111C">
        <w:tab/>
        <w:t>- a gyógyszertár igazolását a havi gyógyszerkiadásról.</w:t>
      </w:r>
    </w:p>
    <w:p w:rsidR="00B84A30" w:rsidRPr="000A111C" w:rsidRDefault="00552EAC" w:rsidP="00694C13">
      <w:pPr>
        <w:spacing w:before="120" w:after="120"/>
        <w:ind w:left="284" w:hanging="284"/>
        <w:jc w:val="both"/>
      </w:pPr>
      <w:r>
        <w:t>(4</w:t>
      </w:r>
      <w:r w:rsidR="00B84A30" w:rsidRPr="000A111C">
        <w:t>) Amennyiben a támogatásban részesített a jogosultság időtartama alatt jogosultságot szerez</w:t>
      </w:r>
      <w:r w:rsidR="005F5FFC" w:rsidRPr="005F5FFC">
        <w:t xml:space="preserve"> </w:t>
      </w:r>
      <w:r w:rsidR="005F5FFC" w:rsidRPr="000A111C">
        <w:t>közgyógyellátásra</w:t>
      </w:r>
      <w:r w:rsidR="00B84A30" w:rsidRPr="000A111C">
        <w:t>, a részére megállapított gyógyszertámogatást e naptól meg kell szüntetni.</w:t>
      </w:r>
    </w:p>
    <w:p w:rsidR="00B84A30" w:rsidRPr="000A111C" w:rsidRDefault="00FA3BB2" w:rsidP="00694C13">
      <w:pPr>
        <w:spacing w:before="120" w:after="120"/>
        <w:ind w:left="284" w:hanging="284"/>
        <w:jc w:val="both"/>
      </w:pPr>
      <w:r w:rsidRPr="000A111C">
        <w:t>(</w:t>
      </w:r>
      <w:r w:rsidR="00552EAC">
        <w:t>5</w:t>
      </w:r>
      <w:r w:rsidR="00B84A30" w:rsidRPr="000A111C">
        <w:t xml:space="preserve">) Az ellátásban részesülő, amennyiben közgyógyellátásra való jogosultságot szerez, köteles erről az Önkormányzatot </w:t>
      </w:r>
      <w:r w:rsidR="005F5FFC">
        <w:t xml:space="preserve">haladéktalanul </w:t>
      </w:r>
      <w:r w:rsidR="00B84A30" w:rsidRPr="000A111C">
        <w:t>értesíteni.</w:t>
      </w:r>
    </w:p>
    <w:p w:rsidR="00B84A30" w:rsidRDefault="00FA3BB2" w:rsidP="00694C13">
      <w:pPr>
        <w:spacing w:before="120" w:after="120"/>
        <w:ind w:left="284" w:hanging="284"/>
        <w:jc w:val="both"/>
      </w:pPr>
      <w:r w:rsidRPr="000A111C">
        <w:t>(</w:t>
      </w:r>
      <w:r w:rsidR="00552EAC">
        <w:t>6</w:t>
      </w:r>
      <w:r w:rsidR="005F5FFC">
        <w:t>) G</w:t>
      </w:r>
      <w:r w:rsidR="00B84A30" w:rsidRPr="000A111C">
        <w:t>yógyszertámogatás nem állapítható meg annak, akinek e rendelet hatályba lépését megelőzően az Szt. 50. § (3) bekezdése szerinti méltányos közgyógyellátás került megállapításra, a jogosultsága fennállásáig.</w:t>
      </w:r>
    </w:p>
    <w:p w:rsidR="00AE4671" w:rsidRPr="000A111C" w:rsidRDefault="00AE4671" w:rsidP="00694C13">
      <w:pPr>
        <w:spacing w:before="120" w:after="120"/>
      </w:pPr>
    </w:p>
    <w:p w:rsidR="00B84A30" w:rsidRPr="000A111C" w:rsidRDefault="005B6D53" w:rsidP="00694C13">
      <w:pPr>
        <w:spacing w:before="120" w:after="120"/>
        <w:ind w:left="284" w:hanging="284"/>
        <w:jc w:val="center"/>
      </w:pPr>
      <w:r w:rsidRPr="000A111C">
        <w:rPr>
          <w:b/>
        </w:rPr>
        <w:t>11</w:t>
      </w:r>
      <w:r w:rsidR="00A70CEB" w:rsidRPr="000A111C">
        <w:rPr>
          <w:b/>
        </w:rPr>
        <w:t xml:space="preserve">. </w:t>
      </w:r>
      <w:r w:rsidR="00A70CEB" w:rsidRPr="000A111C">
        <w:rPr>
          <w:b/>
          <w:kern w:val="1"/>
          <w:lang w:eastAsia="ar-SA"/>
        </w:rPr>
        <w:t xml:space="preserve">Gyermekintézményi étkezési térítési díj átvállalása </w:t>
      </w:r>
    </w:p>
    <w:p w:rsidR="00B84A30" w:rsidRPr="000A111C" w:rsidRDefault="00B84A30" w:rsidP="00694C13">
      <w:pPr>
        <w:spacing w:before="120" w:after="120"/>
        <w:ind w:left="284" w:hanging="284"/>
        <w:jc w:val="center"/>
      </w:pPr>
    </w:p>
    <w:p w:rsidR="00A70CEB" w:rsidRPr="00694C13" w:rsidRDefault="006305D1" w:rsidP="00694C13">
      <w:pPr>
        <w:spacing w:before="120" w:after="120"/>
        <w:ind w:left="284" w:hanging="284"/>
        <w:jc w:val="center"/>
        <w:rPr>
          <w:b/>
        </w:rPr>
      </w:pPr>
      <w:r w:rsidRPr="005F5FFC">
        <w:rPr>
          <w:b/>
        </w:rPr>
        <w:t xml:space="preserve">13.§ </w:t>
      </w:r>
    </w:p>
    <w:p w:rsidR="00A70CEB" w:rsidRDefault="006016A3" w:rsidP="005D74CB">
      <w:pPr>
        <w:pStyle w:val="Listaszerbekezds"/>
        <w:numPr>
          <w:ilvl w:val="0"/>
          <w:numId w:val="9"/>
        </w:numPr>
        <w:spacing w:before="120" w:after="120"/>
        <w:ind w:left="284" w:hanging="284"/>
        <w:jc w:val="both"/>
      </w:pPr>
      <w:r w:rsidRPr="000A111C">
        <w:t xml:space="preserve">Gyermekintézményi térítési díj átvállalása címén természetbeni támogatás adható annak a gyermeknek, fiatal felnőttnek, akinek családjában az egy főre jutó </w:t>
      </w:r>
      <w:r w:rsidR="00B721AD">
        <w:t xml:space="preserve">havi </w:t>
      </w:r>
      <w:r w:rsidRPr="000A111C">
        <w:t xml:space="preserve">jövedelem nem haladja meg az öregségi nyugdíj mindenkori legkisebb összegének másfélszeresét. </w:t>
      </w:r>
    </w:p>
    <w:p w:rsidR="005D74CB" w:rsidRPr="000A111C" w:rsidRDefault="005D74CB" w:rsidP="005D74CB">
      <w:pPr>
        <w:pStyle w:val="Listaszerbekezds"/>
        <w:spacing w:before="120" w:after="120"/>
        <w:ind w:left="284"/>
        <w:jc w:val="both"/>
      </w:pPr>
    </w:p>
    <w:p w:rsidR="00A70CEB" w:rsidRPr="000A111C" w:rsidRDefault="006016A3" w:rsidP="005D74CB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284" w:hanging="284"/>
        <w:jc w:val="both"/>
      </w:pPr>
      <w:r w:rsidRPr="000A111C">
        <w:t xml:space="preserve">Fiatal felnőtt részére az (1) bekezdésben foglaltakon túlmenően csak abban az esetben állapítható meg </w:t>
      </w:r>
      <w:r w:rsidR="00617D36" w:rsidRPr="000A111C">
        <w:t xml:space="preserve">a támogatás, ha középfokú </w:t>
      </w:r>
      <w:r w:rsidRPr="000A111C">
        <w:t>oktatási intézmény nappali tagozatán tanul.</w:t>
      </w:r>
    </w:p>
    <w:p w:rsidR="006016A3" w:rsidRPr="000A111C" w:rsidRDefault="006016A3" w:rsidP="00694C13">
      <w:pPr>
        <w:autoSpaceDE w:val="0"/>
        <w:autoSpaceDN w:val="0"/>
        <w:adjustRightInd w:val="0"/>
        <w:spacing w:before="120" w:after="120"/>
        <w:ind w:left="284" w:hanging="284"/>
        <w:jc w:val="both"/>
      </w:pPr>
      <w:r w:rsidRPr="000A111C">
        <w:t xml:space="preserve">(3)A kérelemhez be kell csatolni </w:t>
      </w:r>
    </w:p>
    <w:p w:rsidR="006016A3" w:rsidRPr="000A111C" w:rsidRDefault="006016A3" w:rsidP="00694C13">
      <w:pPr>
        <w:autoSpaceDE w:val="0"/>
        <w:autoSpaceDN w:val="0"/>
        <w:adjustRightInd w:val="0"/>
        <w:spacing w:before="120" w:after="120"/>
        <w:ind w:left="284" w:hanging="284"/>
        <w:jc w:val="both"/>
      </w:pPr>
      <w:r w:rsidRPr="000A111C">
        <w:t xml:space="preserve">- </w:t>
      </w:r>
      <w:r w:rsidR="005D74CB">
        <w:t>a jövedelemigazolásoka</w:t>
      </w:r>
      <w:r w:rsidRPr="000A111C">
        <w:t>t,</w:t>
      </w:r>
    </w:p>
    <w:p w:rsidR="00617D36" w:rsidRPr="000A111C" w:rsidRDefault="006016A3" w:rsidP="005D74CB">
      <w:pPr>
        <w:autoSpaceDE w:val="0"/>
        <w:autoSpaceDN w:val="0"/>
        <w:adjustRightInd w:val="0"/>
        <w:spacing w:before="120" w:after="120"/>
        <w:ind w:left="284" w:hanging="284"/>
        <w:jc w:val="both"/>
      </w:pPr>
      <w:r w:rsidRPr="000A111C">
        <w:t xml:space="preserve">- </w:t>
      </w:r>
      <w:r w:rsidR="00617D36" w:rsidRPr="000A111C">
        <w:t>középfokú tanulmányokat folytató</w:t>
      </w:r>
      <w:r w:rsidRPr="000A111C">
        <w:t xml:space="preserve"> </w:t>
      </w:r>
      <w:r w:rsidR="00617D36" w:rsidRPr="000A111C">
        <w:t xml:space="preserve">gyermek vagy fiatal felnőtt </w:t>
      </w:r>
      <w:r w:rsidR="005F5FFC">
        <w:t>vonatkozásában</w:t>
      </w:r>
      <w:r w:rsidR="00617D36" w:rsidRPr="000A111C">
        <w:t xml:space="preserve"> </w:t>
      </w:r>
      <w:r w:rsidRPr="000A111C">
        <w:t xml:space="preserve">az oktatási </w:t>
      </w:r>
      <w:r w:rsidR="00617D36" w:rsidRPr="000A111C">
        <w:t xml:space="preserve">intézmény igazolását a tanulói </w:t>
      </w:r>
      <w:r w:rsidRPr="000A111C">
        <w:t xml:space="preserve">jogviszony fennállásáról. </w:t>
      </w:r>
    </w:p>
    <w:p w:rsidR="00DC2A36" w:rsidRPr="005D74CB" w:rsidRDefault="00617D36" w:rsidP="005D74CB">
      <w:pPr>
        <w:shd w:val="clear" w:color="auto" w:fill="FFFFFF"/>
        <w:spacing w:before="120" w:after="120"/>
        <w:ind w:left="284" w:hanging="284"/>
        <w:jc w:val="both"/>
        <w:rPr>
          <w:color w:val="000000"/>
        </w:rPr>
      </w:pPr>
      <w:r w:rsidRPr="000A111C">
        <w:t xml:space="preserve">(4)A települési támogatás </w:t>
      </w:r>
      <w:r w:rsidR="006016A3" w:rsidRPr="000A111C">
        <w:t>összegét az önkormányzat az il</w:t>
      </w:r>
      <w:r w:rsidRPr="000A111C">
        <w:t>letékes intézménynek utalja át</w:t>
      </w:r>
      <w:r w:rsidR="00DC2A36">
        <w:t xml:space="preserve"> a kiállított számla ellenében, melynek havi összege nem haladhatja meg </w:t>
      </w:r>
      <w:r w:rsidR="00DC2A36" w:rsidRPr="00DC2A36">
        <w:rPr>
          <w:color w:val="000000"/>
        </w:rPr>
        <w:t>az öregségi nyugd</w:t>
      </w:r>
      <w:r w:rsidR="00DC2A36">
        <w:rPr>
          <w:color w:val="000000"/>
        </w:rPr>
        <w:t>íj mindenkori legkisebb összegének 50%-át.</w:t>
      </w:r>
    </w:p>
    <w:p w:rsidR="000E29CD" w:rsidRPr="000A111C" w:rsidRDefault="000E29CD" w:rsidP="00694C13">
      <w:pPr>
        <w:autoSpaceDE w:val="0"/>
        <w:autoSpaceDN w:val="0"/>
        <w:adjustRightInd w:val="0"/>
        <w:spacing w:before="120" w:after="120"/>
        <w:ind w:left="284" w:hanging="284"/>
        <w:jc w:val="both"/>
      </w:pPr>
      <w:r w:rsidRPr="000A111C">
        <w:t xml:space="preserve">(5) A települési támogatás egy tanévre szól azzal, hogy ha a kérelmet a tanév közben nyújtják be, akkor a jogosultság fennállása esetén a kérelem benyújtása hónapjának első napjától jogosult a kérelmező a támogatásra. </w:t>
      </w:r>
    </w:p>
    <w:p w:rsidR="00A70CEB" w:rsidRPr="000A111C" w:rsidRDefault="00A70CEB" w:rsidP="00694C13">
      <w:pPr>
        <w:spacing w:before="120" w:after="120"/>
        <w:jc w:val="both"/>
      </w:pPr>
    </w:p>
    <w:p w:rsidR="00BA3A57" w:rsidRPr="000A111C" w:rsidRDefault="005B6D53" w:rsidP="00694C13">
      <w:pPr>
        <w:pStyle w:val="NormlWeb"/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III. F</w:t>
      </w:r>
      <w:r w:rsidR="00BA3A57" w:rsidRPr="000A111C">
        <w:rPr>
          <w:b/>
        </w:rPr>
        <w:t>ejezet</w:t>
      </w:r>
    </w:p>
    <w:p w:rsidR="00BA3A57" w:rsidRDefault="006305D1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Rendkívüli települési támogatás</w:t>
      </w:r>
    </w:p>
    <w:p w:rsidR="00694C13" w:rsidRPr="000A111C" w:rsidRDefault="00694C1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</w:p>
    <w:p w:rsidR="00BA3A57" w:rsidRPr="000A111C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12</w:t>
      </w:r>
      <w:r w:rsidR="00BA3A57" w:rsidRPr="000A111C">
        <w:rPr>
          <w:b/>
          <w:bCs/>
          <w:iCs/>
        </w:rPr>
        <w:t xml:space="preserve">. </w:t>
      </w:r>
      <w:r w:rsidR="006305D1" w:rsidRPr="000A111C">
        <w:rPr>
          <w:b/>
          <w:bCs/>
          <w:iCs/>
        </w:rPr>
        <w:t>Temetési támogatás</w:t>
      </w:r>
    </w:p>
    <w:p w:rsidR="006305D1" w:rsidRPr="005F5FFC" w:rsidRDefault="006305D1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5F5FFC">
        <w:rPr>
          <w:b/>
          <w:bCs/>
          <w:iCs/>
        </w:rPr>
        <w:t>14</w:t>
      </w:r>
      <w:r w:rsidR="005F5FFC" w:rsidRPr="005F5FFC">
        <w:rPr>
          <w:b/>
          <w:bCs/>
          <w:iCs/>
        </w:rPr>
        <w:t>. §</w:t>
      </w:r>
    </w:p>
    <w:p w:rsidR="006305D1" w:rsidRPr="000A111C" w:rsidRDefault="006305D1" w:rsidP="00694C13">
      <w:pPr>
        <w:widowControl w:val="0"/>
        <w:suppressAutoHyphens/>
        <w:spacing w:before="120" w:after="120"/>
        <w:ind w:left="284" w:hanging="284"/>
        <w:jc w:val="both"/>
      </w:pPr>
      <w:r w:rsidRPr="000A111C">
        <w:t>(1) Temetési támogatás címén települési tá</w:t>
      </w:r>
      <w:r w:rsidR="00BD100C" w:rsidRPr="000A111C">
        <w:t xml:space="preserve">mogatás állapítható meg annak a községben lakcímmel rendelkező </w:t>
      </w:r>
      <w:r w:rsidRPr="000A111C">
        <w:t xml:space="preserve">kérelmezőnek, </w:t>
      </w:r>
      <w:r w:rsidR="00BD100C" w:rsidRPr="000A111C">
        <w:t>aki hozzátartozója eltemettetéséről gondoskodott és</w:t>
      </w:r>
      <w:r w:rsidRPr="000A111C">
        <w:t xml:space="preserve"> </w:t>
      </w:r>
      <w:r w:rsidRPr="000A111C">
        <w:lastRenderedPageBreak/>
        <w:t xml:space="preserve">családjában </w:t>
      </w:r>
      <w:r w:rsidR="00BD100C" w:rsidRPr="000A111C">
        <w:t xml:space="preserve">az </w:t>
      </w:r>
      <w:r w:rsidRPr="000A111C">
        <w:t xml:space="preserve">egy főre jutó jövedelme nem </w:t>
      </w:r>
      <w:r w:rsidR="00BD100C" w:rsidRPr="000A111C">
        <w:t>haladja</w:t>
      </w:r>
      <w:r w:rsidRPr="000A111C">
        <w:t xml:space="preserve"> meg az öregségi nyugdíj mindenkori legkisebb összegének 300%-át, egyedül élő esetén a 350%-át.</w:t>
      </w:r>
    </w:p>
    <w:p w:rsidR="006305D1" w:rsidRPr="000A111C" w:rsidRDefault="006305D1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>(2)</w:t>
      </w:r>
      <w:r w:rsidR="00C72FD5">
        <w:rPr>
          <w:rStyle w:val="Lbjegyzet-hivatkozs"/>
          <w:kern w:val="1"/>
          <w:lang w:eastAsia="ar-SA"/>
        </w:rPr>
        <w:footnoteReference w:id="8"/>
      </w:r>
      <w:r w:rsidRPr="000A111C">
        <w:rPr>
          <w:kern w:val="1"/>
          <w:lang w:eastAsia="ar-SA"/>
        </w:rPr>
        <w:t xml:space="preserve"> A </w:t>
      </w:r>
      <w:r w:rsidR="00BD100C" w:rsidRPr="000A111C">
        <w:rPr>
          <w:kern w:val="1"/>
          <w:lang w:eastAsia="ar-SA"/>
        </w:rPr>
        <w:t>temetési támogatás</w:t>
      </w:r>
      <w:r w:rsidRPr="000A111C">
        <w:rPr>
          <w:kern w:val="1"/>
          <w:lang w:eastAsia="ar-SA"/>
        </w:rPr>
        <w:t xml:space="preserve"> megállapítása szempontjából a helyben szokásos legolcsóbb temetési költség </w:t>
      </w:r>
      <w:r w:rsidR="00C72FD5">
        <w:rPr>
          <w:kern w:val="1"/>
          <w:lang w:eastAsia="ar-SA"/>
        </w:rPr>
        <w:t>3</w:t>
      </w:r>
      <w:r w:rsidR="00230F20">
        <w:rPr>
          <w:kern w:val="1"/>
          <w:lang w:eastAsia="ar-SA"/>
        </w:rPr>
        <w:t>00</w:t>
      </w:r>
      <w:r w:rsidRPr="000A111C">
        <w:rPr>
          <w:kern w:val="1"/>
          <w:lang w:eastAsia="ar-SA"/>
        </w:rPr>
        <w:t>.000,- Ft.</w:t>
      </w:r>
    </w:p>
    <w:p w:rsidR="006305D1" w:rsidRPr="000A111C" w:rsidRDefault="006305D1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 xml:space="preserve">(3) A </w:t>
      </w:r>
      <w:r w:rsidR="00BD100C" w:rsidRPr="000A111C">
        <w:rPr>
          <w:kern w:val="1"/>
          <w:lang w:eastAsia="ar-SA"/>
        </w:rPr>
        <w:t>támogatás</w:t>
      </w:r>
      <w:r w:rsidRPr="000A111C">
        <w:rPr>
          <w:kern w:val="1"/>
          <w:lang w:eastAsia="ar-SA"/>
        </w:rPr>
        <w:t xml:space="preserve"> a (2) bekezdésben meghatározott összeg </w:t>
      </w:r>
      <w:r w:rsidR="00230F20">
        <w:rPr>
          <w:kern w:val="1"/>
          <w:lang w:eastAsia="ar-SA"/>
        </w:rPr>
        <w:t>10%-</w:t>
      </w:r>
      <w:proofErr w:type="gramStart"/>
      <w:r w:rsidR="00230F20">
        <w:rPr>
          <w:kern w:val="1"/>
          <w:lang w:eastAsia="ar-SA"/>
        </w:rPr>
        <w:t>a.</w:t>
      </w:r>
      <w:proofErr w:type="gramEnd"/>
    </w:p>
    <w:p w:rsidR="006305D1" w:rsidRPr="000A111C" w:rsidRDefault="006305D1" w:rsidP="00694C13">
      <w:pPr>
        <w:spacing w:before="120" w:after="120"/>
        <w:ind w:left="284" w:hanging="284"/>
        <w:jc w:val="both"/>
      </w:pPr>
      <w:r w:rsidRPr="000A111C">
        <w:t>(4) Amennyiben a temetés költségei a kérelmező családjának a létfenntartását súlyosan veszélyezteti</w:t>
      </w:r>
      <w:r w:rsidR="00BD100C" w:rsidRPr="000A111C">
        <w:t xml:space="preserve">k, a temetési támogatás </w:t>
      </w:r>
      <w:r w:rsidRPr="000A111C">
        <w:t>összege elérheti annak teljes összegét.</w:t>
      </w:r>
    </w:p>
    <w:p w:rsidR="006305D1" w:rsidRPr="000A111C" w:rsidRDefault="006305D1" w:rsidP="00694C13">
      <w:pPr>
        <w:suppressAutoHyphens/>
        <w:spacing w:before="120" w:after="120"/>
        <w:ind w:left="284" w:hanging="284"/>
        <w:jc w:val="both"/>
        <w:rPr>
          <w:kern w:val="1"/>
          <w:lang w:eastAsia="ar-SA"/>
        </w:rPr>
      </w:pPr>
      <w:r w:rsidRPr="000A111C">
        <w:rPr>
          <w:kern w:val="1"/>
          <w:lang w:eastAsia="ar-SA"/>
        </w:rPr>
        <w:t xml:space="preserve">(5) </w:t>
      </w:r>
      <w:r w:rsidR="00BD100C" w:rsidRPr="000A111C">
        <w:rPr>
          <w:kern w:val="1"/>
          <w:lang w:eastAsia="ar-SA"/>
        </w:rPr>
        <w:t>A temetési támogatás</w:t>
      </w:r>
      <w:r w:rsidRPr="000A111C">
        <w:rPr>
          <w:kern w:val="1"/>
          <w:lang w:eastAsia="ar-SA"/>
        </w:rPr>
        <w:t xml:space="preserve"> iránti kérelmet a temetés napjától számított 30 napon belül kell előterjeszteni, amelyhez csatolni kell a temetés költségeiről a </w:t>
      </w:r>
      <w:r w:rsidR="009D18B2">
        <w:rPr>
          <w:kern w:val="1"/>
          <w:lang w:eastAsia="ar-SA"/>
        </w:rPr>
        <w:t>támogatást</w:t>
      </w:r>
      <w:r w:rsidRPr="000A111C">
        <w:rPr>
          <w:kern w:val="1"/>
          <w:lang w:eastAsia="ar-SA"/>
        </w:rPr>
        <w:t xml:space="preserve"> kérő nevére kiál</w:t>
      </w:r>
      <w:r w:rsidR="005D74CB">
        <w:rPr>
          <w:kern w:val="1"/>
          <w:lang w:eastAsia="ar-SA"/>
        </w:rPr>
        <w:t xml:space="preserve">lított számla eredeti példányát, valamint a jövedelemigazolásokat. </w:t>
      </w:r>
    </w:p>
    <w:p w:rsidR="00CD2C61" w:rsidRPr="000A111C" w:rsidRDefault="00CD2C61" w:rsidP="005D74CB">
      <w:pPr>
        <w:spacing w:before="120" w:after="120"/>
        <w:ind w:left="284" w:hanging="284"/>
        <w:jc w:val="both"/>
      </w:pPr>
      <w:r w:rsidRPr="000A111C">
        <w:t xml:space="preserve">(6) Amennyiben a temetésre kötelezett körülményei indokolttá teszik, a temetési támogatás a temetés költségeinek kifizetésére előre is adható. Ilyen </w:t>
      </w:r>
      <w:proofErr w:type="gramStart"/>
      <w:r w:rsidRPr="000A111C">
        <w:t>esetben</w:t>
      </w:r>
      <w:proofErr w:type="gramEnd"/>
      <w:r w:rsidRPr="000A111C">
        <w:t xml:space="preserve"> a határozatban meg kell jelölni azt a határidőt, ameddig a kérelmező köteles a temetés</w:t>
      </w:r>
      <w:r w:rsidR="009D18B2">
        <w:t>t</w:t>
      </w:r>
      <w:r w:rsidRPr="000A111C">
        <w:t xml:space="preserve"> igazoló </w:t>
      </w:r>
      <w:r w:rsidR="009D18B2">
        <w:t>számlákat</w:t>
      </w:r>
      <w:r w:rsidRPr="000A111C">
        <w:t xml:space="preserve"> bemutatni.</w:t>
      </w:r>
    </w:p>
    <w:p w:rsidR="006305D1" w:rsidRPr="000A111C" w:rsidRDefault="00CD2C61" w:rsidP="00694C13">
      <w:pPr>
        <w:spacing w:before="120" w:after="120"/>
        <w:ind w:left="284" w:hanging="284"/>
        <w:jc w:val="both"/>
      </w:pPr>
      <w:r w:rsidRPr="000A111C">
        <w:t>(7) Amennyiben a (6) bekezdésben meghatározott</w:t>
      </w:r>
      <w:r w:rsidR="006305D1" w:rsidRPr="000A111C">
        <w:t xml:space="preserve"> kötelezettségét a </w:t>
      </w:r>
      <w:r w:rsidRPr="000A111C">
        <w:t>támogatásban</w:t>
      </w:r>
      <w:r w:rsidR="006305D1" w:rsidRPr="000A111C">
        <w:t xml:space="preserve"> részesülő nem teljesíti, vele szemben úgy kell eljárni, mint aki az ellátást jogosulatlanul és rosszhiszeműen vette igénybe.</w:t>
      </w:r>
    </w:p>
    <w:p w:rsidR="00CD2C61" w:rsidRPr="000A111C" w:rsidRDefault="00CD2C61" w:rsidP="00694C13">
      <w:pPr>
        <w:pStyle w:val="NormlWeb"/>
        <w:spacing w:before="120" w:after="120"/>
        <w:ind w:left="284" w:hanging="284"/>
        <w:rPr>
          <w:bCs/>
          <w:iCs/>
        </w:rPr>
      </w:pPr>
    </w:p>
    <w:p w:rsidR="006305D1" w:rsidRPr="009D18B2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13</w:t>
      </w:r>
      <w:r w:rsidR="00CD2C61" w:rsidRPr="000A111C">
        <w:rPr>
          <w:b/>
          <w:bCs/>
          <w:iCs/>
        </w:rPr>
        <w:t>. Krízistámogatás</w:t>
      </w:r>
    </w:p>
    <w:p w:rsidR="00CD2C61" w:rsidRPr="009D18B2" w:rsidRDefault="00CD2C61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9D18B2">
        <w:rPr>
          <w:b/>
          <w:bCs/>
          <w:iCs/>
        </w:rPr>
        <w:t xml:space="preserve">15. § </w:t>
      </w:r>
    </w:p>
    <w:p w:rsidR="006305D1" w:rsidRPr="000A111C" w:rsidRDefault="00CD2C6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(1) Krízistámogatás címén – jövedelmi</w:t>
      </w:r>
      <w:r w:rsidR="003121C1" w:rsidRPr="000A111C">
        <w:rPr>
          <w:bCs/>
          <w:iCs/>
        </w:rPr>
        <w:t>, vagyoni</w:t>
      </w:r>
      <w:r w:rsidRPr="000A111C">
        <w:rPr>
          <w:bCs/>
          <w:iCs/>
        </w:rPr>
        <w:t xml:space="preserve"> viszonyoktól függetlenül - adható települési támogatás az alábbi esetekben:</w:t>
      </w:r>
    </w:p>
    <w:p w:rsidR="00CD2C61" w:rsidRPr="000A111C" w:rsidRDefault="00CD2C6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>- elemi kár</w:t>
      </w:r>
      <w:r w:rsidR="00A97140">
        <w:rPr>
          <w:bCs/>
          <w:iCs/>
        </w:rPr>
        <w:t>,</w:t>
      </w:r>
    </w:p>
    <w:p w:rsidR="00CD2C61" w:rsidRPr="000A111C" w:rsidRDefault="00CD2C6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>- két hetet meghaladó kórházi kezelés</w:t>
      </w:r>
      <w:r w:rsidR="00A97140">
        <w:rPr>
          <w:bCs/>
          <w:iCs/>
        </w:rPr>
        <w:t>,</w:t>
      </w:r>
    </w:p>
    <w:p w:rsidR="00CD2C61" w:rsidRPr="000A111C" w:rsidRDefault="00CD2C6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 xml:space="preserve">- nyugdíj, vagy megváltozott munkaképességű személyek ellátásairól szóló törvény </w:t>
      </w:r>
    </w:p>
    <w:p w:rsidR="00CD2C61" w:rsidRPr="000A111C" w:rsidRDefault="00CD2C6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proofErr w:type="gramStart"/>
      <w:r w:rsidRPr="000A111C">
        <w:rPr>
          <w:bCs/>
          <w:iCs/>
        </w:rPr>
        <w:t>szerint</w:t>
      </w:r>
      <w:proofErr w:type="gramEnd"/>
      <w:r w:rsidRPr="000A111C">
        <w:rPr>
          <w:bCs/>
          <w:iCs/>
        </w:rPr>
        <w:t xml:space="preserve"> folyósított ellátás igénylése esetén a jogosultság megállapításának elhúzódása miatt</w:t>
      </w:r>
      <w:r w:rsidR="00A97140">
        <w:rPr>
          <w:bCs/>
          <w:iCs/>
        </w:rPr>
        <w:t>,</w:t>
      </w:r>
    </w:p>
    <w:p w:rsidR="00CD2C61" w:rsidRDefault="00A97140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- </w:t>
      </w:r>
      <w:r w:rsidR="00CD2C61" w:rsidRPr="000A111C">
        <w:rPr>
          <w:bCs/>
          <w:iCs/>
        </w:rPr>
        <w:t>önhibáján kívül fizetésképtelen helyzetben levők esetében a közüzemi szolgáltatásból való kikapcsolás veszélyének fennállásakor</w:t>
      </w:r>
      <w:r w:rsidR="00F517B6">
        <w:rPr>
          <w:bCs/>
          <w:iCs/>
        </w:rPr>
        <w:t xml:space="preserve">, </w:t>
      </w:r>
    </w:p>
    <w:p w:rsidR="00F517B6" w:rsidRPr="000A111C" w:rsidRDefault="00F517B6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- átmenetileg nehéz helyzetbe került személyek élethelyzetének javítása érdekében. </w:t>
      </w:r>
    </w:p>
    <w:p w:rsidR="00CD2C61" w:rsidRPr="000A111C" w:rsidRDefault="00CD2C6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(2)</w:t>
      </w:r>
      <w:r w:rsidR="00A97140">
        <w:rPr>
          <w:bCs/>
          <w:iCs/>
        </w:rPr>
        <w:t xml:space="preserve"> </w:t>
      </w:r>
      <w:r w:rsidRPr="000A111C">
        <w:rPr>
          <w:bCs/>
          <w:iCs/>
        </w:rPr>
        <w:t>E §</w:t>
      </w:r>
      <w:proofErr w:type="spellStart"/>
      <w:r w:rsidRPr="000A111C">
        <w:rPr>
          <w:bCs/>
          <w:iCs/>
        </w:rPr>
        <w:t>-ban</w:t>
      </w:r>
      <w:proofErr w:type="spellEnd"/>
      <w:r w:rsidRPr="000A111C">
        <w:rPr>
          <w:bCs/>
          <w:iCs/>
        </w:rPr>
        <w:t xml:space="preserve"> meghatározott jogcímen a kérelmező részére legfeljebb 50.000,</w:t>
      </w:r>
      <w:proofErr w:type="spellStart"/>
      <w:r w:rsidRPr="000A111C">
        <w:rPr>
          <w:bCs/>
          <w:iCs/>
        </w:rPr>
        <w:t>-Ft</w:t>
      </w:r>
      <w:proofErr w:type="spellEnd"/>
      <w:r w:rsidRPr="000A111C">
        <w:rPr>
          <w:bCs/>
          <w:iCs/>
        </w:rPr>
        <w:t xml:space="preserve"> támogatás nyújtható. </w:t>
      </w:r>
    </w:p>
    <w:p w:rsidR="00CD2C61" w:rsidRPr="000A111C" w:rsidRDefault="00CD2C6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(3)</w:t>
      </w:r>
      <w:r w:rsidR="00A97140">
        <w:rPr>
          <w:bCs/>
          <w:iCs/>
        </w:rPr>
        <w:t xml:space="preserve"> </w:t>
      </w:r>
      <w:r w:rsidRPr="000A111C">
        <w:rPr>
          <w:bCs/>
          <w:iCs/>
        </w:rPr>
        <w:t xml:space="preserve">A támogatás nyújtásának feltételéül szabható a krízishelyzet folytán felmerült költségek hitelt érdemlő igazolása. </w:t>
      </w:r>
    </w:p>
    <w:p w:rsidR="001F0F20" w:rsidRPr="000A111C" w:rsidRDefault="001F0F20" w:rsidP="00694C13">
      <w:pPr>
        <w:pStyle w:val="NormlWeb"/>
        <w:spacing w:before="120" w:after="120"/>
        <w:ind w:left="284" w:hanging="284"/>
        <w:rPr>
          <w:bCs/>
          <w:iCs/>
        </w:rPr>
      </w:pPr>
    </w:p>
    <w:p w:rsidR="001F0F20" w:rsidRPr="000A111C" w:rsidRDefault="005B6D5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14</w:t>
      </w:r>
      <w:r w:rsidR="001F0F20" w:rsidRPr="000A111C">
        <w:rPr>
          <w:b/>
          <w:bCs/>
          <w:iCs/>
        </w:rPr>
        <w:t>. Eseti támogatás</w:t>
      </w:r>
    </w:p>
    <w:p w:rsidR="00CD2C61" w:rsidRPr="00A97140" w:rsidRDefault="001F0F20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A97140">
        <w:rPr>
          <w:b/>
          <w:bCs/>
          <w:iCs/>
        </w:rPr>
        <w:t xml:space="preserve">16. § </w:t>
      </w:r>
    </w:p>
    <w:p w:rsidR="001F0F20" w:rsidRPr="000A111C" w:rsidRDefault="001F0F20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 xml:space="preserve">(1) Eseti támogatás formájában rendkívüli települési támogatás állapítható meg </w:t>
      </w:r>
    </w:p>
    <w:p w:rsidR="001F0F20" w:rsidRPr="000A111C" w:rsidRDefault="001F0F20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proofErr w:type="gramStart"/>
      <w:r w:rsidRPr="000A111C">
        <w:rPr>
          <w:bCs/>
          <w:iCs/>
        </w:rPr>
        <w:lastRenderedPageBreak/>
        <w:t>a</w:t>
      </w:r>
      <w:proofErr w:type="gramEnd"/>
      <w:r w:rsidRPr="000A111C">
        <w:rPr>
          <w:bCs/>
          <w:iCs/>
        </w:rPr>
        <w:t xml:space="preserve">) </w:t>
      </w:r>
      <w:r w:rsidRPr="000A111C">
        <w:t xml:space="preserve">annak a személynek, akinek családjában az egy főre jutó havi jövedelem nem haladja meg az öregségi nyugdíj mindenkori legkisebb összegének </w:t>
      </w:r>
      <w:r w:rsidR="00242DA6">
        <w:t>250</w:t>
      </w:r>
      <w:r w:rsidRPr="000A111C">
        <w:t>%-át</w:t>
      </w:r>
      <w:r w:rsidRPr="000A111C">
        <w:rPr>
          <w:b/>
        </w:rPr>
        <w:t>,</w:t>
      </w:r>
      <w:r w:rsidRPr="000A111C">
        <w:t xml:space="preserve"> továbbá</w:t>
      </w:r>
    </w:p>
    <w:p w:rsidR="001F0F20" w:rsidRPr="000A111C" w:rsidRDefault="001F0F20" w:rsidP="00694C13">
      <w:pPr>
        <w:spacing w:before="120" w:after="120"/>
        <w:ind w:left="284" w:hanging="284"/>
        <w:jc w:val="both"/>
      </w:pPr>
      <w:r w:rsidRPr="000A111C">
        <w:rPr>
          <w:i/>
        </w:rPr>
        <w:t>b)</w:t>
      </w:r>
      <w:r w:rsidRPr="000A111C">
        <w:t xml:space="preserve"> annak az egyedülálló, vagy gyermekét egyedül nevelő személynek, akinek </w:t>
      </w:r>
      <w:r w:rsidR="0054499C">
        <w:t xml:space="preserve">az egy főre jutó </w:t>
      </w:r>
      <w:r w:rsidRPr="000A111C">
        <w:t xml:space="preserve">havi jövedelme az öregségi nyugdíj mindenkori legkisebb összegének legfeljebb </w:t>
      </w:r>
      <w:r w:rsidR="00242DA6">
        <w:t>300</w:t>
      </w:r>
      <w:r w:rsidRPr="000A111C">
        <w:t xml:space="preserve"> %</w:t>
      </w:r>
      <w:r w:rsidRPr="000A111C">
        <w:rPr>
          <w:b/>
        </w:rPr>
        <w:t>-</w:t>
      </w:r>
      <w:proofErr w:type="gramStart"/>
      <w:r w:rsidR="00694C13">
        <w:t>a.</w:t>
      </w:r>
      <w:proofErr w:type="gramEnd"/>
    </w:p>
    <w:p w:rsidR="001F0F20" w:rsidRPr="000A111C" w:rsidRDefault="001F0F20" w:rsidP="00694C13">
      <w:pPr>
        <w:spacing w:before="120" w:after="120"/>
        <w:ind w:left="284" w:hanging="284"/>
        <w:jc w:val="both"/>
      </w:pPr>
      <w:r w:rsidRPr="000A111C">
        <w:t xml:space="preserve">(2) Nem állapítható meg eseti támogatás annak a személynek, aki vagyonnal rendelkezik. A </w:t>
      </w:r>
      <w:r w:rsidR="0054499C">
        <w:t>vagyon fogalmát, értékét az Szt</w:t>
      </w:r>
      <w:r w:rsidRPr="000A111C">
        <w:t>. 4.§ (1) bekezdés b) pontja alap</w:t>
      </w:r>
      <w:r w:rsidR="00694C13">
        <w:t>ján kell megállapítani.</w:t>
      </w:r>
    </w:p>
    <w:p w:rsidR="001F0F20" w:rsidRPr="000A111C" w:rsidRDefault="005E69C0" w:rsidP="00694C13">
      <w:pPr>
        <w:spacing w:before="120" w:after="120"/>
        <w:ind w:left="284" w:hanging="284"/>
        <w:jc w:val="both"/>
      </w:pPr>
      <w:r w:rsidRPr="000A111C">
        <w:t>(3</w:t>
      </w:r>
      <w:r w:rsidR="001F0F20" w:rsidRPr="000A111C">
        <w:t xml:space="preserve">) </w:t>
      </w:r>
      <w:r w:rsidRPr="000A111C">
        <w:t>Az eseti támogatás</w:t>
      </w:r>
      <w:r w:rsidR="001F0F20" w:rsidRPr="000A111C">
        <w:t xml:space="preserve"> pénzbeli ellátásként </w:t>
      </w:r>
      <w:r w:rsidRPr="000A111C">
        <w:t xml:space="preserve">nyújtható. </w:t>
      </w:r>
    </w:p>
    <w:p w:rsidR="001F0F20" w:rsidRPr="002632AB" w:rsidRDefault="005E69C0" w:rsidP="00694C13">
      <w:pPr>
        <w:spacing w:before="120" w:after="120"/>
        <w:ind w:left="284" w:hanging="284"/>
        <w:jc w:val="both"/>
      </w:pPr>
      <w:r w:rsidRPr="002632AB">
        <w:t>(4</w:t>
      </w:r>
      <w:r w:rsidR="001F0F20" w:rsidRPr="002632AB">
        <w:t xml:space="preserve">) Egy naptári éven belül </w:t>
      </w:r>
      <w:r w:rsidR="00435600" w:rsidRPr="002632AB">
        <w:t xml:space="preserve">– e rendelet hatályba lépése évének kivételével - </w:t>
      </w:r>
      <w:r w:rsidRPr="002632AB">
        <w:t>az egy háztartásban élő</w:t>
      </w:r>
      <w:r w:rsidR="001F0F20" w:rsidRPr="002632AB">
        <w:t xml:space="preserve"> személy</w:t>
      </w:r>
      <w:r w:rsidRPr="002632AB">
        <w:t>ek</w:t>
      </w:r>
      <w:r w:rsidR="001F0F20" w:rsidRPr="002632AB">
        <w:t xml:space="preserve"> részére </w:t>
      </w:r>
      <w:r w:rsidRPr="002632AB">
        <w:t xml:space="preserve">együttesen </w:t>
      </w:r>
      <w:r w:rsidR="001F0F20" w:rsidRPr="002632AB">
        <w:t xml:space="preserve">legfeljebb 6 alkalommal nyújtható </w:t>
      </w:r>
      <w:r w:rsidRPr="002632AB">
        <w:t>eseti támogatás címén települési támogatás.</w:t>
      </w:r>
      <w:r w:rsidR="00DF7595" w:rsidRPr="002632AB">
        <w:t xml:space="preserve"> E rendelet</w:t>
      </w:r>
      <w:r w:rsidR="00435600" w:rsidRPr="002632AB">
        <w:t xml:space="preserve"> hatályba lépés</w:t>
      </w:r>
      <w:r w:rsidR="00DF7595" w:rsidRPr="002632AB">
        <w:t>e</w:t>
      </w:r>
      <w:r w:rsidR="00435600" w:rsidRPr="002632AB">
        <w:t xml:space="preserve"> évében a </w:t>
      </w:r>
      <w:r w:rsidR="00562619" w:rsidRPr="002632AB">
        <w:t>települési támogatás címén legfeljebb</w:t>
      </w:r>
      <w:r w:rsidR="00435600" w:rsidRPr="002632AB">
        <w:t xml:space="preserve"> </w:t>
      </w:r>
      <w:r w:rsidR="00562619" w:rsidRPr="002632AB">
        <w:t xml:space="preserve">öt alkalommal kapható támogatás. </w:t>
      </w:r>
    </w:p>
    <w:p w:rsidR="001F0F20" w:rsidRPr="000A111C" w:rsidRDefault="005E69C0" w:rsidP="00694C13">
      <w:pPr>
        <w:spacing w:before="120" w:after="120"/>
        <w:ind w:left="284" w:hanging="284"/>
        <w:jc w:val="both"/>
      </w:pPr>
      <w:r w:rsidRPr="000A111C">
        <w:t>(5</w:t>
      </w:r>
      <w:r w:rsidR="001F0F20" w:rsidRPr="000A111C">
        <w:t xml:space="preserve">) </w:t>
      </w:r>
      <w:r w:rsidRPr="000A111C">
        <w:t xml:space="preserve">Az </w:t>
      </w:r>
      <w:r w:rsidR="0060291B" w:rsidRPr="000A111C">
        <w:t xml:space="preserve">előzetesen kifizetett </w:t>
      </w:r>
      <w:r w:rsidRPr="000A111C">
        <w:t>eseti támogatás megállapítása esetén</w:t>
      </w:r>
      <w:r w:rsidR="001F0F20" w:rsidRPr="000A111C">
        <w:t xml:space="preserve"> utólagos elszámolási kötelezettség </w:t>
      </w:r>
      <w:r w:rsidRPr="000A111C">
        <w:t>keletkezik számla becsatolása formájában</w:t>
      </w:r>
      <w:r w:rsidR="0060291B" w:rsidRPr="000A111C">
        <w:t xml:space="preserve"> a kifizetéstől számított 15 napon belül</w:t>
      </w:r>
      <w:r w:rsidRPr="000A111C">
        <w:t xml:space="preserve">. A céltól eltérő felhasználás esetén a támogatásban részesített rosszhiszeműnek minősül és a támogatás visszafizetésére kötelezhető. </w:t>
      </w:r>
    </w:p>
    <w:p w:rsidR="001F0F20" w:rsidRPr="000A111C" w:rsidRDefault="00DB48DA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(6) Eseti támogatás az alábbi jogcímeken nyújtható:</w:t>
      </w:r>
    </w:p>
    <w:p w:rsidR="006F0B34" w:rsidRPr="000A111C" w:rsidRDefault="006F0B34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</w:r>
      <w:proofErr w:type="gramStart"/>
      <w:r w:rsidRPr="000A111C">
        <w:rPr>
          <w:bCs/>
          <w:iCs/>
        </w:rPr>
        <w:t>a</w:t>
      </w:r>
      <w:proofErr w:type="gramEnd"/>
      <w:r w:rsidRPr="000A111C">
        <w:rPr>
          <w:bCs/>
          <w:iCs/>
        </w:rPr>
        <w:t>) gyógyszer, illetve gyógyászati segédeszköz vásárlásra,</w:t>
      </w:r>
    </w:p>
    <w:p w:rsidR="0054499C" w:rsidRDefault="006F0B34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>b</w:t>
      </w:r>
      <w:r w:rsidR="00F0222B" w:rsidRPr="000A111C">
        <w:rPr>
          <w:bCs/>
          <w:iCs/>
        </w:rPr>
        <w:t>)</w:t>
      </w:r>
      <w:r w:rsidR="00DB48DA" w:rsidRPr="000A111C">
        <w:rPr>
          <w:bCs/>
          <w:iCs/>
        </w:rPr>
        <w:t xml:space="preserve"> tanköteles korú gyermek, illetve középfokú- vagy felsőfokú tanulmányokat nappali </w:t>
      </w:r>
    </w:p>
    <w:p w:rsidR="00DB48DA" w:rsidRPr="000A111C" w:rsidRDefault="00DB48DA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proofErr w:type="gramStart"/>
      <w:r w:rsidRPr="000A111C">
        <w:rPr>
          <w:bCs/>
          <w:iCs/>
        </w:rPr>
        <w:t>tagozaton</w:t>
      </w:r>
      <w:proofErr w:type="gramEnd"/>
      <w:r w:rsidRPr="000A111C">
        <w:rPr>
          <w:bCs/>
          <w:iCs/>
        </w:rPr>
        <w:t xml:space="preserve"> folytató fiatal </w:t>
      </w:r>
      <w:r w:rsidR="0054499C">
        <w:rPr>
          <w:bCs/>
          <w:iCs/>
        </w:rPr>
        <w:t xml:space="preserve">részére </w:t>
      </w:r>
      <w:r w:rsidRPr="000A111C">
        <w:rPr>
          <w:bCs/>
          <w:iCs/>
        </w:rPr>
        <w:t xml:space="preserve">tanszerek-, tankönyvek megvásárlására, illetve </w:t>
      </w:r>
      <w:r w:rsidR="00D527F0" w:rsidRPr="000A111C">
        <w:rPr>
          <w:bCs/>
          <w:iCs/>
        </w:rPr>
        <w:t>osztály</w:t>
      </w:r>
      <w:r w:rsidRPr="000A111C">
        <w:rPr>
          <w:bCs/>
          <w:iCs/>
        </w:rPr>
        <w:t>kirándulás, táborozás költségeire,</w:t>
      </w:r>
    </w:p>
    <w:p w:rsidR="00DB48DA" w:rsidRPr="000A111C" w:rsidRDefault="00AE467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  <w:t>c</w:t>
      </w:r>
      <w:r w:rsidR="00F0222B" w:rsidRPr="000A111C">
        <w:rPr>
          <w:bCs/>
          <w:iCs/>
        </w:rPr>
        <w:t>)</w:t>
      </w:r>
      <w:r w:rsidR="00DB48DA" w:rsidRPr="000A111C">
        <w:rPr>
          <w:bCs/>
          <w:iCs/>
        </w:rPr>
        <w:t xml:space="preserve"> tűzifa vásárlására</w:t>
      </w:r>
      <w:r w:rsidR="0054499C">
        <w:rPr>
          <w:bCs/>
          <w:iCs/>
        </w:rPr>
        <w:t>,</w:t>
      </w:r>
    </w:p>
    <w:p w:rsidR="0054499C" w:rsidRDefault="00AE467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  <w:t>d</w:t>
      </w:r>
      <w:r w:rsidR="00F0222B" w:rsidRPr="000A111C">
        <w:rPr>
          <w:bCs/>
          <w:iCs/>
        </w:rPr>
        <w:t>)</w:t>
      </w:r>
      <w:r w:rsidR="00DB48DA" w:rsidRPr="000A111C">
        <w:rPr>
          <w:bCs/>
          <w:iCs/>
        </w:rPr>
        <w:t xml:space="preserve"> gyermek-szülő gyámhatósági vagy bírósági határozaton alapuló kapcsolattartás </w:t>
      </w:r>
    </w:p>
    <w:p w:rsidR="00DB48DA" w:rsidRPr="000A111C" w:rsidRDefault="0054499C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</w:r>
      <w:proofErr w:type="gramStart"/>
      <w:r w:rsidR="00DB48DA" w:rsidRPr="000A111C">
        <w:rPr>
          <w:bCs/>
          <w:iCs/>
        </w:rPr>
        <w:t>útiköltségeihez</w:t>
      </w:r>
      <w:proofErr w:type="gramEnd"/>
      <w:r w:rsidR="00DB48DA" w:rsidRPr="000A111C">
        <w:rPr>
          <w:bCs/>
          <w:iCs/>
        </w:rPr>
        <w:t xml:space="preserve"> való hozzájáruláshoz,</w:t>
      </w:r>
    </w:p>
    <w:p w:rsidR="001A0BFB" w:rsidRPr="000A111C" w:rsidRDefault="00AE467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</w:r>
      <w:proofErr w:type="gramStart"/>
      <w:r>
        <w:rPr>
          <w:bCs/>
          <w:iCs/>
        </w:rPr>
        <w:t>e</w:t>
      </w:r>
      <w:proofErr w:type="gramEnd"/>
      <w:r w:rsidR="001A0BFB" w:rsidRPr="000A111C">
        <w:rPr>
          <w:bCs/>
          <w:iCs/>
        </w:rPr>
        <w:t>) gyermek fogadásának előkészítéséhez nyújtott támogatás,</w:t>
      </w:r>
    </w:p>
    <w:p w:rsidR="00F10F08" w:rsidRDefault="00DB48DA" w:rsidP="00F10F08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</w:r>
      <w:proofErr w:type="gramStart"/>
      <w:r w:rsidR="00AE4671">
        <w:rPr>
          <w:bCs/>
          <w:iCs/>
        </w:rPr>
        <w:t>f</w:t>
      </w:r>
      <w:proofErr w:type="gramEnd"/>
      <w:r w:rsidR="00F0222B" w:rsidRPr="000A111C">
        <w:rPr>
          <w:bCs/>
          <w:iCs/>
        </w:rPr>
        <w:t>)</w:t>
      </w:r>
      <w:r w:rsidR="00C72FD5">
        <w:rPr>
          <w:rStyle w:val="Lbjegyzet-hivatkozs"/>
          <w:bCs/>
          <w:iCs/>
        </w:rPr>
        <w:footnoteReference w:id="9"/>
      </w:r>
      <w:r w:rsidRPr="000A111C">
        <w:rPr>
          <w:bCs/>
          <w:iCs/>
        </w:rPr>
        <w:t xml:space="preserve"> pénzügyi szolgáltatásnak nem minősülő </w:t>
      </w:r>
      <w:r w:rsidR="005C307F">
        <w:rPr>
          <w:bCs/>
          <w:iCs/>
        </w:rPr>
        <w:t>kamatmentes</w:t>
      </w:r>
      <w:r w:rsidR="00C72FD5">
        <w:rPr>
          <w:bCs/>
          <w:iCs/>
        </w:rPr>
        <w:t xml:space="preserve"> kölcsön,</w:t>
      </w:r>
    </w:p>
    <w:p w:rsidR="00C72FD5" w:rsidRDefault="00C72FD5" w:rsidP="00F10F08">
      <w:pPr>
        <w:pStyle w:val="NormlWeb"/>
        <w:spacing w:before="120" w:after="120"/>
        <w:ind w:left="284" w:hanging="284"/>
        <w:jc w:val="both"/>
      </w:pPr>
      <w:r>
        <w:rPr>
          <w:bCs/>
          <w:iCs/>
        </w:rPr>
        <w:tab/>
      </w:r>
      <w:proofErr w:type="gramStart"/>
      <w:r>
        <w:rPr>
          <w:bCs/>
          <w:iCs/>
        </w:rPr>
        <w:t>g</w:t>
      </w:r>
      <w:proofErr w:type="gramEnd"/>
      <w:r>
        <w:rPr>
          <w:bCs/>
          <w:iCs/>
        </w:rPr>
        <w:t>)</w:t>
      </w:r>
      <w:r>
        <w:rPr>
          <w:rStyle w:val="Lbjegyzet-hivatkozs"/>
          <w:bCs/>
          <w:iCs/>
        </w:rPr>
        <w:footnoteReference w:id="10"/>
      </w:r>
      <w:r w:rsidR="00466B8E">
        <w:rPr>
          <w:bCs/>
          <w:iCs/>
        </w:rPr>
        <w:t xml:space="preserve"> </w:t>
      </w:r>
      <w:r w:rsidR="00466B8E">
        <w:rPr>
          <w:rStyle w:val="Lbjegyzet-hivatkozs"/>
          <w:bCs/>
          <w:iCs/>
        </w:rPr>
        <w:footnoteReference w:id="11"/>
      </w:r>
      <w:r>
        <w:rPr>
          <w:bCs/>
          <w:iCs/>
        </w:rPr>
        <w:t xml:space="preserve"> </w:t>
      </w:r>
      <w:r>
        <w:t>újszülöttek</w:t>
      </w:r>
      <w:r w:rsidR="00466B8E">
        <w:t xml:space="preserve"> egyszeri támogatása,</w:t>
      </w:r>
    </w:p>
    <w:p w:rsidR="00466B8E" w:rsidRDefault="00466B8E" w:rsidP="00F10F08">
      <w:pPr>
        <w:pStyle w:val="NormlWeb"/>
        <w:spacing w:before="120" w:after="120"/>
        <w:ind w:left="284" w:hanging="284"/>
        <w:jc w:val="both"/>
      </w:pPr>
      <w:r>
        <w:tab/>
      </w:r>
      <w:proofErr w:type="gramStart"/>
      <w:r>
        <w:t>h</w:t>
      </w:r>
      <w:proofErr w:type="gramEnd"/>
      <w:r>
        <w:t>)</w:t>
      </w:r>
      <w:r>
        <w:rPr>
          <w:rStyle w:val="Lbjegyzet-hivatkozs"/>
        </w:rPr>
        <w:footnoteReference w:id="12"/>
      </w:r>
      <w:r>
        <w:t xml:space="preserve"> első lakáshoz jutók támogatása</w:t>
      </w:r>
    </w:p>
    <w:p w:rsidR="00466B8E" w:rsidRPr="000A111C" w:rsidRDefault="00466B8E" w:rsidP="00F10F08">
      <w:pPr>
        <w:pStyle w:val="NormlWeb"/>
        <w:spacing w:before="120" w:after="120"/>
        <w:ind w:left="284" w:hanging="284"/>
        <w:jc w:val="both"/>
        <w:rPr>
          <w:bCs/>
          <w:iCs/>
        </w:rPr>
      </w:pPr>
      <w:proofErr w:type="gramStart"/>
      <w:r>
        <w:t>formájában</w:t>
      </w:r>
      <w:proofErr w:type="gramEnd"/>
      <w:r>
        <w:t xml:space="preserve">. </w:t>
      </w:r>
    </w:p>
    <w:p w:rsidR="001F0F20" w:rsidRPr="000A111C" w:rsidRDefault="001F0F20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</w:p>
    <w:p w:rsidR="006F0B34" w:rsidRPr="0054499C" w:rsidRDefault="006F0B34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54499C">
        <w:rPr>
          <w:b/>
          <w:bCs/>
          <w:iCs/>
        </w:rPr>
        <w:t xml:space="preserve">17. § </w:t>
      </w:r>
    </w:p>
    <w:p w:rsidR="006F0B34" w:rsidRPr="000A111C" w:rsidRDefault="006F0B34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 xml:space="preserve">(1) Eseti támogatás nyújtható </w:t>
      </w:r>
      <w:r w:rsidR="009443F1">
        <w:rPr>
          <w:bCs/>
          <w:iCs/>
        </w:rPr>
        <w:t xml:space="preserve">a 16. § (6) bekezdés a) pontjára tekintettel </w:t>
      </w:r>
      <w:r w:rsidRPr="000A111C">
        <w:rPr>
          <w:bCs/>
          <w:iCs/>
        </w:rPr>
        <w:t xml:space="preserve">egyszeri nagyobb kiadást jelentő gyógyszer, illetve gyógyászati segédeszköz vásárlására. </w:t>
      </w:r>
    </w:p>
    <w:p w:rsidR="009443F1" w:rsidRDefault="006F0B34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 xml:space="preserve">(2) A kérelemhez mellékelni kell </w:t>
      </w:r>
    </w:p>
    <w:p w:rsidR="006F0B34" w:rsidRDefault="009443F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- </w:t>
      </w:r>
      <w:r w:rsidR="006F0B34" w:rsidRPr="000A111C">
        <w:rPr>
          <w:bCs/>
          <w:iCs/>
        </w:rPr>
        <w:t xml:space="preserve">a patika vagy a gyógyászati segédeszközt árusító üzlet által kiállított igazolást a </w:t>
      </w:r>
      <w:r>
        <w:rPr>
          <w:bCs/>
          <w:iCs/>
        </w:rPr>
        <w:t>gyógyszer, illetve a gyógyászati segédeszköz áráról,</w:t>
      </w:r>
    </w:p>
    <w:p w:rsidR="009443F1" w:rsidRPr="000A111C" w:rsidRDefault="009443F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- jövedelemigazolásokat. </w:t>
      </w:r>
    </w:p>
    <w:p w:rsidR="006F0B34" w:rsidRPr="000A111C" w:rsidRDefault="006F0B34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lastRenderedPageBreak/>
        <w:t xml:space="preserve">(3) A támogatás mértéke legfeljebb az igazoláson szereplő összegig terjedhet. </w:t>
      </w:r>
    </w:p>
    <w:p w:rsidR="006F0B34" w:rsidRPr="000A111C" w:rsidRDefault="006F0B34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</w:p>
    <w:p w:rsidR="001F0F20" w:rsidRPr="009443F1" w:rsidRDefault="006F0B34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9443F1">
        <w:rPr>
          <w:b/>
          <w:bCs/>
          <w:iCs/>
        </w:rPr>
        <w:t>18</w:t>
      </w:r>
      <w:r w:rsidR="00F0222B" w:rsidRPr="009443F1">
        <w:rPr>
          <w:b/>
          <w:bCs/>
          <w:iCs/>
        </w:rPr>
        <w:t xml:space="preserve">. </w:t>
      </w:r>
      <w:r w:rsidR="009443F1">
        <w:rPr>
          <w:b/>
          <w:bCs/>
          <w:iCs/>
        </w:rPr>
        <w:t>§</w:t>
      </w:r>
    </w:p>
    <w:p w:rsidR="001F0F20" w:rsidRPr="000A111C" w:rsidRDefault="006F0B34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 xml:space="preserve">(1) A </w:t>
      </w:r>
      <w:r w:rsidR="009443F1">
        <w:rPr>
          <w:bCs/>
          <w:iCs/>
        </w:rPr>
        <w:t xml:space="preserve">16. § (6) bekezdés </w:t>
      </w:r>
      <w:r w:rsidRPr="000A111C">
        <w:rPr>
          <w:bCs/>
          <w:iCs/>
        </w:rPr>
        <w:t>b</w:t>
      </w:r>
      <w:r w:rsidR="00F0222B" w:rsidRPr="000A111C">
        <w:rPr>
          <w:bCs/>
          <w:iCs/>
        </w:rPr>
        <w:t>) pont</w:t>
      </w:r>
      <w:r w:rsidR="009443F1">
        <w:rPr>
          <w:bCs/>
          <w:iCs/>
        </w:rPr>
        <w:t>já</w:t>
      </w:r>
      <w:r w:rsidR="00F0222B" w:rsidRPr="000A111C">
        <w:rPr>
          <w:bCs/>
          <w:iCs/>
        </w:rPr>
        <w:t>ban foglalt támogatás iránti kérelmet a gyermek törvényes képviselője, illetve a fiatal felnőtt nyújthat</w:t>
      </w:r>
      <w:r w:rsidR="009443F1">
        <w:rPr>
          <w:bCs/>
          <w:iCs/>
        </w:rPr>
        <w:t>ja</w:t>
      </w:r>
      <w:r w:rsidR="00B721AD">
        <w:rPr>
          <w:bCs/>
          <w:iCs/>
        </w:rPr>
        <w:t xml:space="preserve"> be. </w:t>
      </w:r>
    </w:p>
    <w:p w:rsidR="00F0222B" w:rsidRPr="000A111C" w:rsidRDefault="00F0222B" w:rsidP="008771FA">
      <w:pPr>
        <w:spacing w:before="120" w:after="120"/>
        <w:ind w:left="284" w:hanging="284"/>
        <w:jc w:val="both"/>
      </w:pPr>
      <w:r w:rsidRPr="000A111C">
        <w:t xml:space="preserve">(2) Nem állapítható meg </w:t>
      </w:r>
      <w:r w:rsidR="003121C1" w:rsidRPr="000A111C">
        <w:t>települési támogatás</w:t>
      </w:r>
      <w:r w:rsidRPr="000A111C">
        <w:t xml:space="preserve"> annak a személynek, aki vagyonnal rendelkezik. A vagyon fogalmát, értékét</w:t>
      </w:r>
      <w:r w:rsidR="009443F1">
        <w:t xml:space="preserve"> az Szt</w:t>
      </w:r>
      <w:r w:rsidRPr="000A111C">
        <w:t>. 4.§ (1) bekezdés b) pontja alapján kell megállapítani.</w:t>
      </w:r>
    </w:p>
    <w:p w:rsidR="00F0222B" w:rsidRPr="000A111C" w:rsidRDefault="00F0222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(3) A támogatás iránti kérelemhez csatolandó iratok:</w:t>
      </w:r>
    </w:p>
    <w:p w:rsidR="00F0222B" w:rsidRPr="000A111C" w:rsidRDefault="00F0222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>- jövedelemigazolás</w:t>
      </w:r>
      <w:r w:rsidR="005D74CB">
        <w:rPr>
          <w:bCs/>
          <w:iCs/>
        </w:rPr>
        <w:t>ok,</w:t>
      </w:r>
    </w:p>
    <w:p w:rsidR="003121C1" w:rsidRPr="000A111C" w:rsidRDefault="003121C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 xml:space="preserve">- </w:t>
      </w:r>
      <w:r w:rsidRPr="000A111C">
        <w:t>közép- vagy felsőfokú oktatási intézmény nappali tagozatán tanul - ha nagykorúság után is folyósítják, vagy akkor állapítják meg a támogatást - az oktatási intézmény igazolását a tanulói, illetve hallgatói jogviszony fennállásáról</w:t>
      </w:r>
    </w:p>
    <w:p w:rsidR="00F0222B" w:rsidRPr="000A111C" w:rsidRDefault="00F0222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>- névre szóló számla a vásárolt tanszerről, tankönyvről</w:t>
      </w:r>
    </w:p>
    <w:p w:rsidR="00F0222B" w:rsidRPr="000A111C" w:rsidRDefault="00F0222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>- kirándulás, vagy táborozás költségeiről az oktatási intézmény által kiállított igazolás.</w:t>
      </w:r>
    </w:p>
    <w:p w:rsidR="00D527F0" w:rsidRPr="000A111C" w:rsidRDefault="00F0222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(4) A támogatás</w:t>
      </w:r>
      <w:r w:rsidR="00D527F0" w:rsidRPr="000A111C">
        <w:rPr>
          <w:bCs/>
          <w:iCs/>
        </w:rPr>
        <w:t xml:space="preserve"> összege </w:t>
      </w:r>
    </w:p>
    <w:p w:rsidR="00D527F0" w:rsidRPr="000A111C" w:rsidRDefault="00D527F0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- tanszer esetében legalább 2.000,</w:t>
      </w:r>
      <w:proofErr w:type="spellStart"/>
      <w:r w:rsidRPr="000A111C">
        <w:rPr>
          <w:bCs/>
          <w:iCs/>
        </w:rPr>
        <w:t>-Ft</w:t>
      </w:r>
      <w:proofErr w:type="spellEnd"/>
      <w:r w:rsidRPr="000A111C">
        <w:rPr>
          <w:bCs/>
          <w:iCs/>
        </w:rPr>
        <w:t xml:space="preserve">, </w:t>
      </w:r>
    </w:p>
    <w:p w:rsidR="00D527F0" w:rsidRPr="000A111C" w:rsidRDefault="00D527F0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- tankönyv esetében legalább 5.000,</w:t>
      </w:r>
      <w:proofErr w:type="spellStart"/>
      <w:r w:rsidRPr="000A111C">
        <w:rPr>
          <w:bCs/>
          <w:iCs/>
        </w:rPr>
        <w:t>-Ft</w:t>
      </w:r>
      <w:proofErr w:type="spellEnd"/>
      <w:r w:rsidRPr="000A111C">
        <w:rPr>
          <w:bCs/>
          <w:iCs/>
        </w:rPr>
        <w:t xml:space="preserve">, </w:t>
      </w:r>
    </w:p>
    <w:p w:rsidR="009443F1" w:rsidRDefault="00D527F0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- osztálykirándulás, táborozás esetén az is</w:t>
      </w:r>
      <w:r w:rsidR="009443F1">
        <w:rPr>
          <w:bCs/>
          <w:iCs/>
        </w:rPr>
        <w:t xml:space="preserve">kola által kimutatott költségek </w:t>
      </w:r>
      <w:r w:rsidRPr="000A111C">
        <w:rPr>
          <w:bCs/>
          <w:iCs/>
        </w:rPr>
        <w:t xml:space="preserve">legfeljebb </w:t>
      </w:r>
    </w:p>
    <w:p w:rsidR="00CD2C61" w:rsidRPr="000A111C" w:rsidRDefault="009443F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   </w:t>
      </w:r>
      <w:r w:rsidR="00D527F0" w:rsidRPr="000A111C">
        <w:rPr>
          <w:bCs/>
          <w:iCs/>
        </w:rPr>
        <w:t>50%-</w:t>
      </w:r>
      <w:proofErr w:type="gramStart"/>
      <w:r w:rsidR="00D527F0" w:rsidRPr="000A111C">
        <w:rPr>
          <w:bCs/>
          <w:iCs/>
        </w:rPr>
        <w:t>a.</w:t>
      </w:r>
      <w:proofErr w:type="gramEnd"/>
      <w:r w:rsidR="00D527F0" w:rsidRPr="000A111C">
        <w:rPr>
          <w:bCs/>
          <w:iCs/>
        </w:rPr>
        <w:t xml:space="preserve"> </w:t>
      </w:r>
    </w:p>
    <w:p w:rsidR="003121C1" w:rsidRPr="000A111C" w:rsidRDefault="003121C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</w:p>
    <w:p w:rsidR="00CD2C61" w:rsidRPr="009443F1" w:rsidRDefault="006F0B34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9443F1">
        <w:rPr>
          <w:b/>
          <w:bCs/>
          <w:iCs/>
        </w:rPr>
        <w:t>19</w:t>
      </w:r>
      <w:r w:rsidR="0060291B" w:rsidRPr="009443F1">
        <w:rPr>
          <w:b/>
          <w:bCs/>
          <w:iCs/>
        </w:rPr>
        <w:t xml:space="preserve">. § </w:t>
      </w:r>
    </w:p>
    <w:p w:rsidR="0060291B" w:rsidRPr="000A111C" w:rsidRDefault="0060291B" w:rsidP="00694C13">
      <w:pPr>
        <w:pStyle w:val="NormlWeb"/>
        <w:tabs>
          <w:tab w:val="left" w:pos="6179"/>
        </w:tabs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>(1) Tűzifa vásárlás</w:t>
      </w:r>
      <w:r w:rsidR="00AE4671">
        <w:rPr>
          <w:bCs/>
          <w:iCs/>
        </w:rPr>
        <w:t>a</w:t>
      </w:r>
      <w:r w:rsidRPr="000A111C">
        <w:rPr>
          <w:bCs/>
          <w:iCs/>
        </w:rPr>
        <w:t xml:space="preserve"> jogcímén kérhető t</w:t>
      </w:r>
      <w:r w:rsidR="00AE4671">
        <w:rPr>
          <w:bCs/>
          <w:iCs/>
        </w:rPr>
        <w:t xml:space="preserve">ámogatás </w:t>
      </w:r>
      <w:r w:rsidRPr="000A111C">
        <w:rPr>
          <w:bCs/>
          <w:iCs/>
        </w:rPr>
        <w:t xml:space="preserve">esetén </w:t>
      </w:r>
      <w:r w:rsidR="00AE4671">
        <w:rPr>
          <w:bCs/>
          <w:iCs/>
        </w:rPr>
        <w:t xml:space="preserve">a kérelemhez </w:t>
      </w:r>
      <w:r w:rsidRPr="000A111C">
        <w:rPr>
          <w:bCs/>
          <w:iCs/>
        </w:rPr>
        <w:t>csatolandó</w:t>
      </w:r>
      <w:r w:rsidR="00AE4671">
        <w:rPr>
          <w:bCs/>
          <w:iCs/>
        </w:rPr>
        <w:t>:</w:t>
      </w:r>
    </w:p>
    <w:p w:rsidR="0060291B" w:rsidRPr="000A111C" w:rsidRDefault="00AE467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  <w:t xml:space="preserve">- a jövedelemigazolások. </w:t>
      </w:r>
    </w:p>
    <w:p w:rsidR="0060291B" w:rsidRPr="000A111C" w:rsidRDefault="0060291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 xml:space="preserve">(2) A támogatás pénzbeli és természetbeni formában is megállapítható. A pénzbeli támogatás összege </w:t>
      </w:r>
      <w:r w:rsidR="00054DFC" w:rsidRPr="000A111C">
        <w:rPr>
          <w:bCs/>
          <w:iCs/>
        </w:rPr>
        <w:t>legfeljebb</w:t>
      </w:r>
      <w:r w:rsidRPr="000A111C">
        <w:rPr>
          <w:bCs/>
          <w:iCs/>
        </w:rPr>
        <w:t xml:space="preserve"> 20.000,</w:t>
      </w:r>
      <w:proofErr w:type="spellStart"/>
      <w:r w:rsidRPr="000A111C">
        <w:rPr>
          <w:bCs/>
          <w:iCs/>
        </w:rPr>
        <w:t>-Ft</w:t>
      </w:r>
      <w:proofErr w:type="spellEnd"/>
      <w:r w:rsidRPr="000A111C">
        <w:rPr>
          <w:bCs/>
          <w:iCs/>
        </w:rPr>
        <w:t>, természetben</w:t>
      </w:r>
      <w:r w:rsidR="00AE4671">
        <w:rPr>
          <w:bCs/>
          <w:iCs/>
        </w:rPr>
        <w:t>i</w:t>
      </w:r>
      <w:r w:rsidRPr="000A111C">
        <w:rPr>
          <w:bCs/>
          <w:iCs/>
        </w:rPr>
        <w:t xml:space="preserve"> támogatás esetében </w:t>
      </w:r>
      <w:r w:rsidR="00054DFC" w:rsidRPr="000A111C">
        <w:rPr>
          <w:bCs/>
          <w:iCs/>
        </w:rPr>
        <w:t>maximum 1 m</w:t>
      </w:r>
      <w:r w:rsidR="00054DFC" w:rsidRPr="000A111C">
        <w:rPr>
          <w:bCs/>
          <w:iCs/>
          <w:vertAlign w:val="superscript"/>
        </w:rPr>
        <w:t>3</w:t>
      </w:r>
      <w:r w:rsidR="00054DFC" w:rsidRPr="000A111C">
        <w:rPr>
          <w:bCs/>
          <w:iCs/>
        </w:rPr>
        <w:t xml:space="preserve"> fa adható háztartásonként. </w:t>
      </w:r>
    </w:p>
    <w:p w:rsidR="0060291B" w:rsidRPr="000A111C" w:rsidRDefault="0060291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</w:p>
    <w:p w:rsidR="0060291B" w:rsidRPr="00AE4671" w:rsidRDefault="006F0B34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AE4671">
        <w:rPr>
          <w:b/>
          <w:bCs/>
          <w:iCs/>
        </w:rPr>
        <w:t>20</w:t>
      </w:r>
      <w:r w:rsidR="00054DFC" w:rsidRPr="00AE4671">
        <w:rPr>
          <w:b/>
          <w:bCs/>
          <w:iCs/>
        </w:rPr>
        <w:t xml:space="preserve">. § </w:t>
      </w:r>
    </w:p>
    <w:p w:rsidR="006305D1" w:rsidRPr="000A111C" w:rsidRDefault="00054DFC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 xml:space="preserve">(1) A </w:t>
      </w:r>
      <w:r w:rsidR="00AE4671">
        <w:rPr>
          <w:bCs/>
          <w:iCs/>
        </w:rPr>
        <w:t>16. § (6) bekezdés d</w:t>
      </w:r>
      <w:r w:rsidR="006F0B34" w:rsidRPr="000A111C">
        <w:rPr>
          <w:bCs/>
          <w:iCs/>
        </w:rPr>
        <w:t>) pont szerint</w:t>
      </w:r>
      <w:r w:rsidRPr="000A111C">
        <w:rPr>
          <w:bCs/>
          <w:iCs/>
        </w:rPr>
        <w:t xml:space="preserve"> nyújtandó támogatás iránti kérelemhez mellékelni kell</w:t>
      </w:r>
    </w:p>
    <w:p w:rsidR="00AE4671" w:rsidRDefault="00054DFC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ab/>
        <w:t xml:space="preserve">- </w:t>
      </w:r>
      <w:r w:rsidR="00AE4671">
        <w:rPr>
          <w:bCs/>
          <w:iCs/>
        </w:rPr>
        <w:t xml:space="preserve">a kapcsolattartás szabályozását tartalmazó </w:t>
      </w:r>
      <w:r w:rsidRPr="000A111C">
        <w:rPr>
          <w:bCs/>
          <w:iCs/>
        </w:rPr>
        <w:t>jogerős hatósági, vag</w:t>
      </w:r>
      <w:r w:rsidR="00AE4671">
        <w:rPr>
          <w:bCs/>
          <w:iCs/>
        </w:rPr>
        <w:t xml:space="preserve">y bírósági határozat </w:t>
      </w:r>
    </w:p>
    <w:p w:rsidR="00054DFC" w:rsidRPr="000A111C" w:rsidRDefault="00AE467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  <w:t xml:space="preserve">    </w:t>
      </w:r>
      <w:proofErr w:type="gramStart"/>
      <w:r>
        <w:rPr>
          <w:bCs/>
          <w:iCs/>
        </w:rPr>
        <w:t>másolatát</w:t>
      </w:r>
      <w:proofErr w:type="gramEnd"/>
      <w:r>
        <w:rPr>
          <w:bCs/>
          <w:iCs/>
        </w:rPr>
        <w:t xml:space="preserve"> </w:t>
      </w:r>
    </w:p>
    <w:p w:rsidR="00054DFC" w:rsidRPr="000A111C" w:rsidRDefault="00054DFC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t xml:space="preserve">(2) A támogatás összege a </w:t>
      </w:r>
      <w:r w:rsidR="00AE4671">
        <w:rPr>
          <w:bCs/>
          <w:iCs/>
        </w:rPr>
        <w:t xml:space="preserve">kapcsolattartás lehetővé tevő legrövidebb útvonalon </w:t>
      </w:r>
      <w:r w:rsidRPr="000A111C">
        <w:rPr>
          <w:bCs/>
          <w:iCs/>
        </w:rPr>
        <w:t xml:space="preserve">a tömegközlekedési eszközre vonatkozó mindenkor hatályos díjszabásnak megfelelő összeg.  </w:t>
      </w:r>
    </w:p>
    <w:p w:rsidR="006305D1" w:rsidRDefault="00AE467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(3) A támogatásról a jogosult a kapcsolattartást követő 15 napon belül számla bemutatásával köteles elszámolni. </w:t>
      </w:r>
    </w:p>
    <w:p w:rsidR="00AE4671" w:rsidRPr="000A111C" w:rsidRDefault="00AE4671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</w:p>
    <w:p w:rsidR="001A0BFB" w:rsidRPr="00AE4671" w:rsidRDefault="001A0BFB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AE4671">
        <w:rPr>
          <w:b/>
          <w:bCs/>
          <w:iCs/>
        </w:rPr>
        <w:t xml:space="preserve">21. § </w:t>
      </w:r>
    </w:p>
    <w:p w:rsidR="001A0BFB" w:rsidRDefault="001A0BFB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 w:rsidRPr="000A111C">
        <w:rPr>
          <w:bCs/>
          <w:iCs/>
        </w:rPr>
        <w:lastRenderedPageBreak/>
        <w:t xml:space="preserve">(1) A gyermek fogadásának előkészítése jogcímén igényelhető támogatás gyermek születése, illetve családba való visszakerülése esetében. </w:t>
      </w:r>
    </w:p>
    <w:p w:rsidR="004C7442" w:rsidRDefault="004C7442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>(2) A kérelemhez csatolandó iratok:</w:t>
      </w:r>
    </w:p>
    <w:p w:rsidR="004C7442" w:rsidRDefault="004C7442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  <w:t>- a szülés várható időpontjának igazolása,</w:t>
      </w:r>
    </w:p>
    <w:p w:rsidR="004C7442" w:rsidRDefault="004C7442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ab/>
        <w:t>- gyermek családba való visszakerülését igazoló bírósági vagy hatósági határozat.</w:t>
      </w:r>
    </w:p>
    <w:p w:rsidR="004C7442" w:rsidRDefault="004C7442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(3) A támogatás összege legfeljebb az öregségi nyugdíj mindenkori legkisebb összege lehet. </w:t>
      </w:r>
    </w:p>
    <w:p w:rsidR="004C7442" w:rsidRPr="000A111C" w:rsidRDefault="004C7442" w:rsidP="00694C13">
      <w:pPr>
        <w:pStyle w:val="NormlWeb"/>
        <w:spacing w:before="120" w:after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(4) A támogatásról a gyermek megszületését, illetve családba való visszakerülését követő 30 napon belül a jogosult nevére szóló számlával kell elszámolni. </w:t>
      </w:r>
    </w:p>
    <w:p w:rsidR="001A0BFB" w:rsidRDefault="001A0BFB" w:rsidP="00694C13">
      <w:pPr>
        <w:pStyle w:val="NormlWeb"/>
        <w:spacing w:before="120" w:after="120"/>
        <w:ind w:left="284" w:hanging="284"/>
        <w:rPr>
          <w:bCs/>
          <w:iCs/>
        </w:rPr>
      </w:pPr>
    </w:p>
    <w:p w:rsidR="00C72FD5" w:rsidRPr="000A111C" w:rsidRDefault="00C72FD5" w:rsidP="00694C13">
      <w:pPr>
        <w:pStyle w:val="NormlWeb"/>
        <w:spacing w:before="120" w:after="120"/>
        <w:ind w:left="284" w:hanging="284"/>
        <w:rPr>
          <w:bCs/>
          <w:iCs/>
        </w:rPr>
      </w:pPr>
    </w:p>
    <w:p w:rsidR="006F0B34" w:rsidRPr="005C307F" w:rsidRDefault="001A0BFB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5C307F">
        <w:rPr>
          <w:b/>
          <w:bCs/>
          <w:iCs/>
        </w:rPr>
        <w:t>22</w:t>
      </w:r>
      <w:r w:rsidR="006F0B34" w:rsidRPr="005C307F">
        <w:rPr>
          <w:b/>
          <w:bCs/>
          <w:iCs/>
        </w:rPr>
        <w:t xml:space="preserve">. § </w:t>
      </w:r>
    </w:p>
    <w:p w:rsidR="003121C1" w:rsidRPr="000A111C" w:rsidRDefault="006F0B34" w:rsidP="00694C13">
      <w:pPr>
        <w:widowControl w:val="0"/>
        <w:suppressAutoHyphens/>
        <w:spacing w:before="120" w:after="120"/>
        <w:ind w:left="284" w:hanging="284"/>
        <w:jc w:val="both"/>
      </w:pPr>
      <w:r w:rsidRPr="000A111C">
        <w:rPr>
          <w:bCs/>
          <w:iCs/>
        </w:rPr>
        <w:t xml:space="preserve">(1) </w:t>
      </w:r>
      <w:r w:rsidR="003121C1" w:rsidRPr="000A111C">
        <w:t>Települési támogatás pénzüg</w:t>
      </w:r>
      <w:r w:rsidR="005C307F">
        <w:t>yi szolgáltatásnak nem minősülő</w:t>
      </w:r>
      <w:r w:rsidR="003121C1" w:rsidRPr="000A111C">
        <w:t xml:space="preserve"> kamatmentes kölcsön formájában is nyújtható a 15. §</w:t>
      </w:r>
      <w:proofErr w:type="spellStart"/>
      <w:r w:rsidR="003121C1" w:rsidRPr="000A111C">
        <w:t>-ban</w:t>
      </w:r>
      <w:proofErr w:type="spellEnd"/>
      <w:r w:rsidR="003121C1" w:rsidRPr="000A111C">
        <w:t xml:space="preserve"> felsorolt esetekben. </w:t>
      </w:r>
    </w:p>
    <w:p w:rsidR="005C307F" w:rsidRDefault="003121C1" w:rsidP="00694C13">
      <w:pPr>
        <w:spacing w:before="120" w:after="120"/>
        <w:ind w:left="284" w:hanging="284"/>
        <w:jc w:val="both"/>
      </w:pPr>
      <w:r w:rsidRPr="000A111C">
        <w:t xml:space="preserve">(2) A kamatmentes kölcsön összege legfeljebb </w:t>
      </w:r>
      <w:r w:rsidR="00242DA6">
        <w:t>120</w:t>
      </w:r>
      <w:r w:rsidRPr="000A111C">
        <w:t xml:space="preserve">.000.- forint lehet. </w:t>
      </w:r>
    </w:p>
    <w:p w:rsidR="003121C1" w:rsidRPr="000A111C" w:rsidRDefault="003121C1" w:rsidP="00694C13">
      <w:pPr>
        <w:spacing w:before="120" w:after="120"/>
        <w:ind w:left="284" w:hanging="284"/>
        <w:jc w:val="both"/>
      </w:pPr>
      <w:r w:rsidRPr="000A111C">
        <w:t xml:space="preserve">(3) A kölcsön megállapításáról szóló határozatban rendelkezni kell a visszafizetés időtartamáról, feltételeiről. </w:t>
      </w:r>
    </w:p>
    <w:p w:rsidR="003121C1" w:rsidRPr="000A111C" w:rsidRDefault="003121C1" w:rsidP="00694C13">
      <w:pPr>
        <w:spacing w:before="120" w:after="120"/>
        <w:ind w:left="284" w:hanging="284"/>
        <w:jc w:val="both"/>
      </w:pPr>
      <w:r w:rsidRPr="000A111C">
        <w:t>(4) A kölcsön megállapítása esetén a jogosulttal szerződést kell kötni, amelyben rögzíteni kell a kifizetés módját, a visszafizetés módjára vonatkozó szabályokat, valamint fel kell tüntetni a visszafizetés elmulasztásának jogkövetkezményeit is. A kölcsön visszafizetését a kifizetést követő harmadik hónap első napjától számított legfeljebb 12 hónap alatt kell a kérelmezőnek</w:t>
      </w:r>
      <w:r w:rsidR="001A0BFB" w:rsidRPr="000A111C">
        <w:t xml:space="preserve"> havi részletekben</w:t>
      </w:r>
      <w:r w:rsidRPr="000A111C">
        <w:t xml:space="preserve"> visszafizetni.</w:t>
      </w:r>
    </w:p>
    <w:p w:rsidR="00C72C68" w:rsidRDefault="003121C1" w:rsidP="00694C13">
      <w:pPr>
        <w:spacing w:before="120" w:after="120"/>
        <w:ind w:left="284" w:hanging="284"/>
        <w:jc w:val="both"/>
      </w:pPr>
      <w:r w:rsidRPr="000A111C">
        <w:t>(5) Nem részesíthető kamatmentes kölcsönben, aki önhibájából került nehéz anyagi helyzetbe, vagy rendelkezik olyan vagyonnal, amellyel a válsághelyzetet megoldja, vagy a korábban igényelt szociális kamatmentes kölcsönt nem, va</w:t>
      </w:r>
      <w:r w:rsidR="001A0BFB" w:rsidRPr="000A111C">
        <w:t>gy késedelmesen fizette vissza.</w:t>
      </w:r>
    </w:p>
    <w:p w:rsidR="004B79C3" w:rsidRDefault="004B79C3" w:rsidP="004B79C3">
      <w:pPr>
        <w:spacing w:before="120" w:after="120"/>
        <w:jc w:val="both"/>
      </w:pPr>
    </w:p>
    <w:p w:rsidR="004B79C3" w:rsidRPr="001C29C2" w:rsidRDefault="004B79C3" w:rsidP="004B79C3">
      <w:pPr>
        <w:widowControl w:val="0"/>
        <w:suppressAutoHyphens/>
        <w:jc w:val="center"/>
        <w:rPr>
          <w:b/>
        </w:rPr>
      </w:pPr>
      <w:r>
        <w:rPr>
          <w:b/>
        </w:rPr>
        <w:t>22/</w:t>
      </w:r>
      <w:proofErr w:type="gramStart"/>
      <w:r>
        <w:rPr>
          <w:b/>
        </w:rPr>
        <w:t>A.</w:t>
      </w:r>
      <w:proofErr w:type="gramEnd"/>
      <w:r>
        <w:rPr>
          <w:b/>
        </w:rPr>
        <w:t xml:space="preserve"> §</w:t>
      </w:r>
      <w:r>
        <w:rPr>
          <w:rStyle w:val="Lbjegyzet-hivatkozs"/>
          <w:b/>
        </w:rPr>
        <w:footnoteReference w:id="13"/>
      </w:r>
    </w:p>
    <w:p w:rsidR="004B79C3" w:rsidRPr="001C29C2" w:rsidRDefault="004B79C3" w:rsidP="004B79C3">
      <w:pPr>
        <w:widowControl w:val="0"/>
        <w:suppressAutoHyphens/>
        <w:ind w:firstLine="708"/>
      </w:pPr>
    </w:p>
    <w:p w:rsidR="004B79C3" w:rsidRPr="001C29C2" w:rsidRDefault="004B79C3" w:rsidP="004B79C3">
      <w:pPr>
        <w:widowControl w:val="0"/>
        <w:suppressAutoHyphens/>
        <w:ind w:firstLine="284"/>
        <w:jc w:val="both"/>
        <w:rPr>
          <w:rFonts w:eastAsia="Lucida Sans Unicode"/>
          <w:kern w:val="1"/>
          <w:lang w:eastAsia="ar-SA"/>
        </w:rPr>
      </w:pPr>
      <w:r w:rsidRPr="001C29C2">
        <w:t>A képviselő-testület az önkormányzat éves költségvetésének függvényében az év végi ünnepek előtt, a téli időszak többletkiadásainak csökkentésére a gyermekeknek, a nyugdíjasoknak, a fogyatékkal élőknek, valamint a képviselő-testület általi normatív döntéssel a lakosság egyéb, a helyi esélyegyenlőségi programban foglalt célcsoport tagjainak részére vonatkozóan pénzbeli vagy természetbeni szociális ellátást állapíthat meg a képviselő-testület döntésével meghatározott mértékben.</w:t>
      </w:r>
    </w:p>
    <w:p w:rsidR="004B79C3" w:rsidRDefault="004B79C3" w:rsidP="004B79C3">
      <w:pPr>
        <w:spacing w:before="120" w:after="120"/>
        <w:jc w:val="both"/>
      </w:pPr>
    </w:p>
    <w:p w:rsidR="00C72FD5" w:rsidRPr="00C72FD5" w:rsidRDefault="004B79C3" w:rsidP="00C72FD5">
      <w:pPr>
        <w:widowControl w:val="0"/>
        <w:suppressAutoHyphens/>
        <w:jc w:val="center"/>
        <w:rPr>
          <w:rFonts w:eastAsia="Lucida Sans Unicode"/>
          <w:b/>
          <w:kern w:val="1"/>
          <w:lang w:eastAsia="ar-SA"/>
        </w:rPr>
      </w:pPr>
      <w:r>
        <w:rPr>
          <w:rFonts w:eastAsia="Lucida Sans Unicode"/>
          <w:b/>
          <w:kern w:val="1"/>
          <w:lang w:eastAsia="ar-SA"/>
        </w:rPr>
        <w:t>22/B</w:t>
      </w:r>
      <w:r w:rsidR="00C72FD5" w:rsidRPr="00C72FD5">
        <w:rPr>
          <w:rFonts w:eastAsia="Lucida Sans Unicode"/>
          <w:b/>
          <w:kern w:val="1"/>
          <w:lang w:eastAsia="ar-SA"/>
        </w:rPr>
        <w:t>. §</w:t>
      </w:r>
      <w:r w:rsidR="00C72FD5">
        <w:rPr>
          <w:rStyle w:val="Lbjegyzet-hivatkozs"/>
          <w:rFonts w:eastAsia="Lucida Sans Unicode"/>
          <w:b/>
          <w:kern w:val="1"/>
          <w:lang w:eastAsia="ar-SA"/>
        </w:rPr>
        <w:footnoteReference w:id="14"/>
      </w:r>
    </w:p>
    <w:p w:rsidR="00C72FD5" w:rsidRDefault="00C72FD5" w:rsidP="00C72FD5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</w:p>
    <w:p w:rsidR="00C72FD5" w:rsidRDefault="00C72FD5" w:rsidP="00C72FD5">
      <w:pPr>
        <w:pStyle w:val="Listaszerbekezds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 xml:space="preserve">Újszülöttek egyszeri támogatására jogosult az a szülő, akinek gyermeke 2016. december 31-ét követően született és megszületésekor </w:t>
      </w:r>
      <w:proofErr w:type="spellStart"/>
      <w:r>
        <w:rPr>
          <w:szCs w:val="24"/>
        </w:rPr>
        <w:t>börcsi</w:t>
      </w:r>
      <w:proofErr w:type="spellEnd"/>
      <w:r>
        <w:rPr>
          <w:szCs w:val="24"/>
        </w:rPr>
        <w:t xml:space="preserve"> lakóhellyel rendelkezett. </w:t>
      </w:r>
    </w:p>
    <w:p w:rsidR="00C72FD5" w:rsidRDefault="00C72FD5" w:rsidP="00C72FD5">
      <w:pPr>
        <w:pStyle w:val="Listaszerbekezds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Az eseti támogatás pénzbeli ellátásként nyújtható, melynek összege gyermekenként 50.000,</w:t>
      </w:r>
      <w:proofErr w:type="spellStart"/>
      <w:r>
        <w:rPr>
          <w:szCs w:val="24"/>
        </w:rPr>
        <w:t>-Ft</w:t>
      </w:r>
      <w:proofErr w:type="spellEnd"/>
      <w:r>
        <w:rPr>
          <w:szCs w:val="24"/>
        </w:rPr>
        <w:t>.</w:t>
      </w:r>
    </w:p>
    <w:p w:rsidR="00C72FD5" w:rsidRDefault="00C72FD5" w:rsidP="00C72FD5">
      <w:pPr>
        <w:pStyle w:val="Listaszerbekezds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lastRenderedPageBreak/>
        <w:t xml:space="preserve">A jogosultság megállapításának feltétele a születés tényének születési anyakönyvi kivonattal történő igazolása, illetve az újszülött lakcímkártyája másolatának becsatolása. </w:t>
      </w:r>
    </w:p>
    <w:p w:rsidR="00C72FD5" w:rsidRPr="004A0344" w:rsidRDefault="00C72FD5" w:rsidP="00C72FD5">
      <w:pPr>
        <w:pStyle w:val="Listaszerbekezds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Jelen támogatás elbírálásakor az eseti támogatásokra előírt anyagi helyzetre vonatkozó rendelkezéseket nem kell alkalmazni.</w:t>
      </w:r>
    </w:p>
    <w:p w:rsidR="00C72FD5" w:rsidRDefault="00C72FD5" w:rsidP="00C72FD5">
      <w:pPr>
        <w:spacing w:before="120" w:after="120"/>
        <w:jc w:val="both"/>
      </w:pPr>
    </w:p>
    <w:p w:rsidR="002F4B1C" w:rsidRDefault="002F4B1C" w:rsidP="00C72FD5">
      <w:pPr>
        <w:spacing w:before="120" w:after="120"/>
        <w:jc w:val="both"/>
      </w:pPr>
    </w:p>
    <w:p w:rsidR="002F4B1C" w:rsidRPr="00696B9F" w:rsidRDefault="002F4B1C" w:rsidP="002F4B1C">
      <w:pPr>
        <w:widowControl w:val="0"/>
        <w:suppressAutoHyphens/>
        <w:jc w:val="center"/>
        <w:rPr>
          <w:rFonts w:eastAsia="Lucida Sans Unicode"/>
          <w:b/>
          <w:kern w:val="1"/>
          <w:lang w:eastAsia="ar-SA"/>
        </w:rPr>
      </w:pPr>
      <w:r>
        <w:rPr>
          <w:rFonts w:eastAsia="Lucida Sans Unicode"/>
          <w:b/>
          <w:kern w:val="1"/>
          <w:lang w:eastAsia="ar-SA"/>
        </w:rPr>
        <w:t>22/C</w:t>
      </w:r>
      <w:r w:rsidRPr="00696B9F">
        <w:rPr>
          <w:rFonts w:eastAsia="Lucida Sans Unicode"/>
          <w:b/>
          <w:kern w:val="1"/>
          <w:lang w:eastAsia="ar-SA"/>
        </w:rPr>
        <w:t>. §</w:t>
      </w:r>
      <w:r>
        <w:rPr>
          <w:rStyle w:val="Lbjegyzet-hivatkozs"/>
          <w:rFonts w:eastAsia="Lucida Sans Unicode"/>
          <w:b/>
          <w:kern w:val="1"/>
          <w:lang w:eastAsia="ar-SA"/>
        </w:rPr>
        <w:footnoteReference w:id="15"/>
      </w:r>
    </w:p>
    <w:p w:rsidR="008A1D3A" w:rsidRDefault="008A1D3A" w:rsidP="008A1D3A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</w:p>
    <w:p w:rsidR="008A1D3A" w:rsidRPr="00AA610C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>
        <w:rPr>
          <w:rFonts w:eastAsia="Times New Roman"/>
          <w:szCs w:val="24"/>
          <w:lang w:eastAsia="hu-HU"/>
        </w:rPr>
        <w:t>Első lakáshoz jutók támogatására jogosult az a 41</w:t>
      </w:r>
      <w:r w:rsidRPr="00AA610C">
        <w:rPr>
          <w:rFonts w:eastAsia="Times New Roman"/>
          <w:szCs w:val="24"/>
          <w:lang w:eastAsia="hu-HU"/>
        </w:rPr>
        <w:t xml:space="preserve"> év alatti </w:t>
      </w:r>
      <w:r>
        <w:rPr>
          <w:rFonts w:eastAsia="Times New Roman"/>
          <w:szCs w:val="24"/>
          <w:lang w:eastAsia="hu-HU"/>
        </w:rPr>
        <w:t xml:space="preserve">házaspár, aki Börcs </w:t>
      </w:r>
      <w:r w:rsidRPr="00AA610C">
        <w:rPr>
          <w:rFonts w:eastAsia="Times New Roman"/>
          <w:szCs w:val="24"/>
          <w:lang w:eastAsia="hu-HU"/>
        </w:rPr>
        <w:t xml:space="preserve">közigazgatási területén </w:t>
      </w:r>
      <w:r>
        <w:rPr>
          <w:rFonts w:eastAsia="Times New Roman"/>
          <w:szCs w:val="24"/>
          <w:lang w:eastAsia="hu-HU"/>
        </w:rPr>
        <w:t>kíván családi házat vagy l</w:t>
      </w:r>
      <w:r w:rsidRPr="00AA610C">
        <w:rPr>
          <w:rFonts w:eastAsia="Times New Roman"/>
          <w:szCs w:val="24"/>
          <w:lang w:eastAsia="hu-HU"/>
        </w:rPr>
        <w:t>akás</w:t>
      </w:r>
      <w:r>
        <w:rPr>
          <w:rFonts w:eastAsia="Times New Roman"/>
          <w:szCs w:val="24"/>
          <w:lang w:eastAsia="hu-HU"/>
        </w:rPr>
        <w:t>t építeni</w:t>
      </w:r>
      <w:r w:rsidRPr="00AA610C">
        <w:rPr>
          <w:rFonts w:eastAsia="Times New Roman"/>
          <w:szCs w:val="24"/>
          <w:lang w:eastAsia="hu-HU"/>
        </w:rPr>
        <w:t xml:space="preserve">, illetve </w:t>
      </w:r>
      <w:r>
        <w:rPr>
          <w:rFonts w:eastAsia="Times New Roman"/>
          <w:szCs w:val="24"/>
          <w:lang w:eastAsia="hu-HU"/>
        </w:rPr>
        <w:t>használt családi házat vagy</w:t>
      </w:r>
      <w:r w:rsidRPr="00AA610C">
        <w:rPr>
          <w:rFonts w:eastAsia="Times New Roman"/>
          <w:szCs w:val="24"/>
          <w:lang w:eastAsia="hu-HU"/>
        </w:rPr>
        <w:t xml:space="preserve"> lakás</w:t>
      </w:r>
      <w:r>
        <w:rPr>
          <w:rFonts w:eastAsia="Times New Roman"/>
          <w:szCs w:val="24"/>
          <w:lang w:eastAsia="hu-HU"/>
        </w:rPr>
        <w:t>t</w:t>
      </w:r>
      <w:r w:rsidRPr="00AA610C">
        <w:rPr>
          <w:rFonts w:eastAsia="Times New Roman"/>
          <w:szCs w:val="24"/>
          <w:lang w:eastAsia="hu-HU"/>
        </w:rPr>
        <w:t xml:space="preserve"> </w:t>
      </w:r>
      <w:r>
        <w:rPr>
          <w:rFonts w:eastAsia="Times New Roman"/>
          <w:szCs w:val="24"/>
          <w:lang w:eastAsia="hu-HU"/>
        </w:rPr>
        <w:t>(továbbiakban: lakóingatlan) vásárolni.</w:t>
      </w:r>
      <w:r w:rsidRPr="00AA610C">
        <w:rPr>
          <w:rFonts w:eastAsia="Times New Roman"/>
          <w:szCs w:val="24"/>
          <w:lang w:eastAsia="hu-HU"/>
        </w:rPr>
        <w:t xml:space="preserve"> </w:t>
      </w:r>
    </w:p>
    <w:p w:rsidR="008A1D3A" w:rsidRPr="00776D74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>
        <w:rPr>
          <w:rFonts w:eastAsia="Times New Roman"/>
          <w:szCs w:val="24"/>
          <w:lang w:eastAsia="hu-HU"/>
        </w:rPr>
        <w:t xml:space="preserve">A támogatás vissza nem térítendőnek minősül. </w:t>
      </w:r>
    </w:p>
    <w:p w:rsidR="008A1D3A" w:rsidRPr="00AA610C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>
        <w:rPr>
          <w:rFonts w:eastAsia="Times New Roman"/>
          <w:szCs w:val="24"/>
          <w:lang w:eastAsia="hu-HU"/>
        </w:rPr>
        <w:t>A támogatás feltétele:</w:t>
      </w:r>
    </w:p>
    <w:p w:rsidR="008A1D3A" w:rsidRPr="009856E7" w:rsidRDefault="008A1D3A" w:rsidP="008A1D3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 xml:space="preserve">házassági igazolása házassági anyakönyvi kivonattal, </w:t>
      </w:r>
    </w:p>
    <w:p w:rsidR="008A1D3A" w:rsidRPr="00AA610C" w:rsidRDefault="008A1D3A" w:rsidP="008A1D3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>
        <w:rPr>
          <w:rFonts w:eastAsia="Times New Roman"/>
          <w:szCs w:val="24"/>
          <w:lang w:eastAsia="hu-HU"/>
        </w:rPr>
        <w:t>a házaspárnak külön-külön</w:t>
      </w:r>
      <w:r w:rsidRPr="00AA610C">
        <w:rPr>
          <w:rFonts w:eastAsia="Times New Roman"/>
          <w:szCs w:val="24"/>
          <w:lang w:eastAsia="hu-HU"/>
        </w:rPr>
        <w:t xml:space="preserve"> vagy együttesen lakástulajdonuk, illetőleg állandó lakás haszná</w:t>
      </w:r>
      <w:r>
        <w:rPr>
          <w:rFonts w:eastAsia="Times New Roman"/>
          <w:szCs w:val="24"/>
          <w:lang w:eastAsia="hu-HU"/>
        </w:rPr>
        <w:t>lati joguk nincs és nem is volt,</w:t>
      </w:r>
    </w:p>
    <w:p w:rsidR="008A1D3A" w:rsidRPr="000218DC" w:rsidRDefault="008A1D3A" w:rsidP="008A1D3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0218DC">
        <w:rPr>
          <w:szCs w:val="24"/>
        </w:rPr>
        <w:t>Börcs közigazgatási területén fekvő lakóingatlanra kérhető,</w:t>
      </w:r>
    </w:p>
    <w:p w:rsidR="008A1D3A" w:rsidRPr="00D11495" w:rsidRDefault="008A1D3A" w:rsidP="008A1D3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0218DC">
        <w:rPr>
          <w:szCs w:val="24"/>
        </w:rPr>
        <w:t>Börcs Község Önkormányzata javára 5 évi időtartamra elidegenítési tilalom és a támogatás összegéig jelzálogjog bejegyz</w:t>
      </w:r>
      <w:r>
        <w:rPr>
          <w:szCs w:val="24"/>
        </w:rPr>
        <w:t>ése az ingatlan-nyilvántartásba,</w:t>
      </w:r>
    </w:p>
    <w:p w:rsidR="008A1D3A" w:rsidRPr="009856E7" w:rsidRDefault="008A1D3A" w:rsidP="008A1D3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 xml:space="preserve">kérelmezők egy alkalommal és egy ingatlanra kérhetik. </w:t>
      </w:r>
    </w:p>
    <w:p w:rsidR="008A1D3A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 w:rsidRPr="009856E7">
        <w:rPr>
          <w:szCs w:val="24"/>
        </w:rPr>
        <w:t xml:space="preserve">A támogatás iránti kérelmet </w:t>
      </w:r>
      <w:r>
        <w:rPr>
          <w:szCs w:val="24"/>
        </w:rPr>
        <w:t>legkésőbb</w:t>
      </w:r>
    </w:p>
    <w:p w:rsidR="008A1D3A" w:rsidRDefault="008A1D3A" w:rsidP="008A1D3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9856E7">
        <w:rPr>
          <w:szCs w:val="24"/>
        </w:rPr>
        <w:t>vásárlás esetén az adásvé</w:t>
      </w:r>
      <w:r>
        <w:rPr>
          <w:szCs w:val="24"/>
        </w:rPr>
        <w:t>teli szerződés</w:t>
      </w:r>
      <w:r w:rsidRPr="009856E7">
        <w:rPr>
          <w:szCs w:val="24"/>
        </w:rPr>
        <w:t xml:space="preserve"> megkötésétől számított 90 napon belül,</w:t>
      </w:r>
    </w:p>
    <w:p w:rsidR="008A1D3A" w:rsidRPr="00D904CA" w:rsidRDefault="008A1D3A" w:rsidP="008A1D3A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D904CA">
        <w:rPr>
          <w:szCs w:val="24"/>
        </w:rPr>
        <w:t xml:space="preserve">építés esetén a </w:t>
      </w:r>
      <w:r>
        <w:rPr>
          <w:szCs w:val="24"/>
        </w:rPr>
        <w:t>jogerős használatba</w:t>
      </w:r>
      <w:r w:rsidRPr="00D904CA">
        <w:rPr>
          <w:szCs w:val="24"/>
        </w:rPr>
        <w:t>vételi engedély</w:t>
      </w:r>
      <w:r>
        <w:rPr>
          <w:szCs w:val="24"/>
        </w:rPr>
        <w:t xml:space="preserve"> kiadásáig</w:t>
      </w:r>
    </w:p>
    <w:p w:rsidR="008A1D3A" w:rsidRPr="00D904CA" w:rsidRDefault="008A1D3A" w:rsidP="008A1D3A">
      <w:pPr>
        <w:pStyle w:val="Listaszerbekezds"/>
        <w:jc w:val="both"/>
        <w:rPr>
          <w:szCs w:val="24"/>
        </w:rPr>
      </w:pPr>
      <w:proofErr w:type="gramStart"/>
      <w:r w:rsidRPr="00D904CA">
        <w:rPr>
          <w:szCs w:val="24"/>
        </w:rPr>
        <w:t>lehet</w:t>
      </w:r>
      <w:proofErr w:type="gramEnd"/>
      <w:r w:rsidRPr="00D904CA">
        <w:rPr>
          <w:szCs w:val="24"/>
        </w:rPr>
        <w:t xml:space="preserve"> benyújtani jelen rendelet 3. számú mellékletét képező formanyomtatványon az adásvételi szerződés és az építéshatóság igazolásának becsatolásával együtt. </w:t>
      </w:r>
    </w:p>
    <w:p w:rsidR="008A1D3A" w:rsidRPr="00FE3804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 w:rsidRPr="00FE3804">
        <w:rPr>
          <w:rFonts w:eastAsia="Times New Roman"/>
          <w:szCs w:val="24"/>
          <w:lang w:eastAsia="hu-HU"/>
        </w:rPr>
        <w:t xml:space="preserve">A támogatás összege építkezés esetén </w:t>
      </w:r>
      <w:r>
        <w:rPr>
          <w:rFonts w:eastAsia="Times New Roman"/>
          <w:szCs w:val="24"/>
          <w:lang w:eastAsia="hu-HU"/>
        </w:rPr>
        <w:t>200</w:t>
      </w:r>
      <w:r w:rsidRPr="00FE3804">
        <w:rPr>
          <w:rFonts w:eastAsia="Times New Roman"/>
          <w:szCs w:val="24"/>
          <w:lang w:eastAsia="hu-HU"/>
        </w:rPr>
        <w:t>.000,- Ft</w:t>
      </w:r>
      <w:r>
        <w:rPr>
          <w:rFonts w:eastAsia="Times New Roman"/>
          <w:szCs w:val="24"/>
          <w:lang w:eastAsia="hu-HU"/>
        </w:rPr>
        <w:t>, vásárlás esetén 150.000,</w:t>
      </w:r>
      <w:proofErr w:type="spellStart"/>
      <w:r>
        <w:rPr>
          <w:rFonts w:eastAsia="Times New Roman"/>
          <w:szCs w:val="24"/>
          <w:lang w:eastAsia="hu-HU"/>
        </w:rPr>
        <w:t>-Ft</w:t>
      </w:r>
      <w:proofErr w:type="spellEnd"/>
      <w:r>
        <w:rPr>
          <w:rFonts w:eastAsia="Times New Roman"/>
          <w:szCs w:val="24"/>
          <w:lang w:eastAsia="hu-HU"/>
        </w:rPr>
        <w:t xml:space="preserve">, utalással történik. </w:t>
      </w:r>
    </w:p>
    <w:p w:rsidR="008A1D3A" w:rsidRPr="00FE3804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 w:rsidRPr="00FE3804">
        <w:rPr>
          <w:szCs w:val="24"/>
        </w:rPr>
        <w:t>Nem nyújtható támogatás azoknak az állampolgároknak, akik:</w:t>
      </w:r>
    </w:p>
    <w:p w:rsidR="008A1D3A" w:rsidRPr="00FE3804" w:rsidRDefault="008A1D3A" w:rsidP="008A1D3A">
      <w:pPr>
        <w:pStyle w:val="Listaszerbekezds"/>
        <w:jc w:val="both"/>
        <w:rPr>
          <w:szCs w:val="24"/>
        </w:rPr>
      </w:pPr>
      <w:proofErr w:type="gramStart"/>
      <w:r w:rsidRPr="00FE3804">
        <w:rPr>
          <w:szCs w:val="24"/>
        </w:rPr>
        <w:t>a</w:t>
      </w:r>
      <w:proofErr w:type="gramEnd"/>
      <w:r w:rsidRPr="00FE3804">
        <w:rPr>
          <w:szCs w:val="24"/>
        </w:rPr>
        <w:t>.</w:t>
      </w:r>
      <w:r>
        <w:rPr>
          <w:szCs w:val="24"/>
        </w:rPr>
        <w:t xml:space="preserve">/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támogatásra irányuló kérelmük</w:t>
      </w:r>
      <w:r w:rsidRPr="00FE3804">
        <w:rPr>
          <w:szCs w:val="24"/>
        </w:rPr>
        <w:t>ben olyan valótlan adatot közöl</w:t>
      </w:r>
      <w:r>
        <w:rPr>
          <w:szCs w:val="24"/>
        </w:rPr>
        <w:t>tek, amely számuk</w:t>
      </w:r>
      <w:r w:rsidRPr="00FE3804">
        <w:rPr>
          <w:szCs w:val="24"/>
        </w:rPr>
        <w:t>ra jogtalan előnyt jelent,</w:t>
      </w:r>
    </w:p>
    <w:p w:rsidR="008A1D3A" w:rsidRPr="00FE3804" w:rsidRDefault="008A1D3A" w:rsidP="008A1D3A">
      <w:pPr>
        <w:pStyle w:val="Listaszerbekezds"/>
        <w:jc w:val="both"/>
        <w:rPr>
          <w:szCs w:val="24"/>
        </w:rPr>
      </w:pPr>
      <w:r w:rsidRPr="00FE3804">
        <w:rPr>
          <w:szCs w:val="24"/>
        </w:rPr>
        <w:t>b</w:t>
      </w:r>
      <w:r>
        <w:rPr>
          <w:szCs w:val="24"/>
        </w:rPr>
        <w:t>./ önkényesen foglaltak el lakást,</w:t>
      </w:r>
    </w:p>
    <w:p w:rsidR="008A1D3A" w:rsidRPr="00FE3804" w:rsidRDefault="008A1D3A" w:rsidP="008A1D3A">
      <w:pPr>
        <w:pStyle w:val="Listaszerbekezds"/>
        <w:jc w:val="both"/>
        <w:rPr>
          <w:szCs w:val="24"/>
        </w:rPr>
      </w:pPr>
      <w:r>
        <w:rPr>
          <w:szCs w:val="24"/>
        </w:rPr>
        <w:t>c./ lakásszerzésük</w:t>
      </w:r>
      <w:r w:rsidRPr="00FE3804">
        <w:rPr>
          <w:szCs w:val="24"/>
        </w:rPr>
        <w:t xml:space="preserve"> </w:t>
      </w:r>
      <w:r>
        <w:rPr>
          <w:szCs w:val="24"/>
        </w:rPr>
        <w:t>a Polgári Törvénykönyvről s</w:t>
      </w:r>
      <w:r w:rsidRPr="00FE3804">
        <w:rPr>
          <w:szCs w:val="24"/>
        </w:rPr>
        <w:t xml:space="preserve">zerinti közeli </w:t>
      </w:r>
      <w:proofErr w:type="gramStart"/>
      <w:r w:rsidRPr="00FE3804">
        <w:rPr>
          <w:szCs w:val="24"/>
        </w:rPr>
        <w:t>hozzátartozó</w:t>
      </w:r>
      <w:proofErr w:type="gramEnd"/>
      <w:r w:rsidRPr="00FE3804">
        <w:rPr>
          <w:szCs w:val="24"/>
        </w:rPr>
        <w:t xml:space="preserve"> ill. hozzátartozó körbe tartozó személyek egymás közötti ingatlanszerzéseként valósulna meg</w:t>
      </w:r>
      <w:r>
        <w:rPr>
          <w:szCs w:val="24"/>
        </w:rPr>
        <w:t>.</w:t>
      </w:r>
    </w:p>
    <w:p w:rsidR="008A1D3A" w:rsidRPr="000218DC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 w:rsidRPr="000218DC">
        <w:rPr>
          <w:szCs w:val="24"/>
        </w:rPr>
        <w:t xml:space="preserve">A </w:t>
      </w:r>
      <w:r>
        <w:rPr>
          <w:szCs w:val="24"/>
        </w:rPr>
        <w:t xml:space="preserve">támogatási összeget a mindenkori jegybanki alapkamattal együtt </w:t>
      </w:r>
      <w:r w:rsidRPr="000218DC">
        <w:rPr>
          <w:szCs w:val="24"/>
        </w:rPr>
        <w:t xml:space="preserve">azonnal és </w:t>
      </w:r>
      <w:proofErr w:type="spellStart"/>
      <w:r w:rsidRPr="000218DC">
        <w:rPr>
          <w:szCs w:val="24"/>
        </w:rPr>
        <w:t>egyösszegben</w:t>
      </w:r>
      <w:proofErr w:type="spellEnd"/>
      <w:r w:rsidRPr="000218DC">
        <w:rPr>
          <w:szCs w:val="24"/>
        </w:rPr>
        <w:t xml:space="preserve"> vissza kell fizetni, ha a támogatásban részesített</w:t>
      </w:r>
      <w:r>
        <w:rPr>
          <w:szCs w:val="24"/>
        </w:rPr>
        <w:t xml:space="preserve"> </w:t>
      </w:r>
      <w:r w:rsidRPr="000218DC">
        <w:rPr>
          <w:szCs w:val="24"/>
        </w:rPr>
        <w:t>a támogatással épült vagy vásárolt lakóingatlant 5 éven belül elidegeníti vagy bérbe adja, vagy nem lakás céljára hasznosítj</w:t>
      </w:r>
      <w:r>
        <w:rPr>
          <w:szCs w:val="24"/>
        </w:rPr>
        <w:t xml:space="preserve">a, illetve a (6) bekezdésben foglaltak valamelyike a támogatás nyújtását követően jut az Önkormányzat tudomására. </w:t>
      </w:r>
    </w:p>
    <w:p w:rsidR="008A1D3A" w:rsidRPr="00FE3804" w:rsidRDefault="008A1D3A" w:rsidP="008A1D3A">
      <w:pPr>
        <w:pStyle w:val="Listaszerbekezds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A (7</w:t>
      </w:r>
      <w:r w:rsidRPr="000218DC">
        <w:rPr>
          <w:szCs w:val="24"/>
        </w:rPr>
        <w:t>) bekezdés szerinti visszafizetési kötelezettség alól mentesül</w:t>
      </w:r>
      <w:r>
        <w:rPr>
          <w:szCs w:val="24"/>
        </w:rPr>
        <w:t xml:space="preserve"> a támogatásban részesített</w:t>
      </w:r>
      <w:r w:rsidRPr="000218DC">
        <w:rPr>
          <w:szCs w:val="24"/>
        </w:rPr>
        <w:t>, ha a lakóingatlant házasság felbontása esetén a vagyonközösség megszüntetése érdekében, illetve hatósági vagy bírósági határozat alapján idegeníti el.</w:t>
      </w:r>
    </w:p>
    <w:p w:rsidR="002F4B1C" w:rsidRDefault="002F4B1C" w:rsidP="00C72FD5">
      <w:pPr>
        <w:spacing w:before="120" w:after="120"/>
        <w:jc w:val="both"/>
      </w:pPr>
    </w:p>
    <w:p w:rsidR="002F4B1C" w:rsidRPr="000A111C" w:rsidRDefault="002F4B1C" w:rsidP="00C72FD5">
      <w:pPr>
        <w:spacing w:before="120" w:after="120"/>
        <w:jc w:val="both"/>
      </w:pPr>
    </w:p>
    <w:p w:rsidR="00C72C68" w:rsidRPr="000A111C" w:rsidRDefault="00C72C68" w:rsidP="00694C13">
      <w:pPr>
        <w:pStyle w:val="NormlWeb"/>
        <w:spacing w:before="120" w:after="120"/>
        <w:ind w:left="284" w:hanging="284"/>
        <w:jc w:val="both"/>
        <w:rPr>
          <w:sz w:val="2"/>
          <w:szCs w:val="2"/>
        </w:rPr>
      </w:pPr>
    </w:p>
    <w:p w:rsidR="003D1A44" w:rsidRPr="000A111C" w:rsidRDefault="003D1A44" w:rsidP="00694C13">
      <w:pPr>
        <w:pStyle w:val="NormlWeb"/>
        <w:spacing w:before="120" w:after="120"/>
        <w:ind w:left="284" w:hanging="284"/>
        <w:jc w:val="both"/>
        <w:rPr>
          <w:sz w:val="2"/>
          <w:szCs w:val="2"/>
        </w:rPr>
      </w:pPr>
    </w:p>
    <w:p w:rsidR="00BA3A57" w:rsidRPr="000A111C" w:rsidRDefault="00BA3A57" w:rsidP="00694C13">
      <w:pPr>
        <w:pStyle w:val="NormlWeb"/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lastRenderedPageBreak/>
        <w:t>IV. Fejezet</w:t>
      </w:r>
    </w:p>
    <w:p w:rsidR="00BA3A57" w:rsidRDefault="00BA3A57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Természetbeni ellátások</w:t>
      </w:r>
    </w:p>
    <w:p w:rsidR="00694C13" w:rsidRPr="000A111C" w:rsidRDefault="00694C1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</w:p>
    <w:p w:rsidR="00BA3A57" w:rsidRPr="000A111C" w:rsidRDefault="00BA3A57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1</w:t>
      </w:r>
      <w:r w:rsidR="005B6D53" w:rsidRPr="000A111C">
        <w:rPr>
          <w:b/>
          <w:bCs/>
          <w:iCs/>
        </w:rPr>
        <w:t>5</w:t>
      </w:r>
      <w:r w:rsidRPr="000A111C">
        <w:rPr>
          <w:b/>
          <w:bCs/>
          <w:iCs/>
        </w:rPr>
        <w:t xml:space="preserve">. Köztemetés </w:t>
      </w:r>
    </w:p>
    <w:p w:rsidR="00BA3A57" w:rsidRPr="000137CC" w:rsidRDefault="003A7041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137CC">
        <w:rPr>
          <w:b/>
          <w:bCs/>
          <w:iCs/>
        </w:rPr>
        <w:t>23</w:t>
      </w:r>
      <w:r w:rsidR="00BA3A57" w:rsidRPr="000137CC">
        <w:rPr>
          <w:b/>
          <w:bCs/>
          <w:iCs/>
        </w:rPr>
        <w:t>. §</w:t>
      </w:r>
    </w:p>
    <w:p w:rsidR="00BA3A57" w:rsidRPr="000A111C" w:rsidRDefault="00641020" w:rsidP="00694C13">
      <w:pPr>
        <w:pStyle w:val="NormlWeb"/>
        <w:spacing w:before="120" w:after="120"/>
        <w:ind w:left="284" w:hanging="284"/>
        <w:jc w:val="both"/>
      </w:pPr>
      <w:r>
        <w:t>(1</w:t>
      </w:r>
      <w:r w:rsidR="00DC2A36">
        <w:t>) A köztemetésre az Szt. szabályai alkalmazandók azzal, hogy az Szt</w:t>
      </w:r>
      <w:r w:rsidR="00BA3A57" w:rsidRPr="000A111C">
        <w:t xml:space="preserve">. 48. § (3) bekezdés b) pontjában meghatározott megtérítési kötelezettség alól méltányosságból mentesíthető az az eltemettetésre köteles személy, akinek az egy főre jutó havi jövedelme nem éri el: </w:t>
      </w:r>
    </w:p>
    <w:p w:rsidR="00BA3A57" w:rsidRPr="000A111C" w:rsidRDefault="00BA3A57" w:rsidP="00694C13">
      <w:pPr>
        <w:pStyle w:val="NormlWeb"/>
        <w:spacing w:before="120" w:after="120"/>
        <w:ind w:left="851" w:hanging="284"/>
        <w:jc w:val="both"/>
      </w:pPr>
      <w:proofErr w:type="gramStart"/>
      <w:r w:rsidRPr="000A111C">
        <w:t>a</w:t>
      </w:r>
      <w:proofErr w:type="gramEnd"/>
      <w:r w:rsidRPr="000A111C">
        <w:t>) családban élők esetében az öregségi nyugdíj mindenkori legkisebb összegének 100 %-át</w:t>
      </w:r>
      <w:r w:rsidR="000137CC">
        <w:t>,</w:t>
      </w:r>
      <w:r w:rsidRPr="000A111C">
        <w:t xml:space="preserve"> vagy</w:t>
      </w:r>
    </w:p>
    <w:p w:rsidR="00BA3A57" w:rsidRPr="000A111C" w:rsidRDefault="00BA3A57" w:rsidP="00694C13">
      <w:pPr>
        <w:pStyle w:val="NormlWeb"/>
        <w:spacing w:before="120" w:after="120"/>
        <w:ind w:left="851" w:hanging="284"/>
        <w:jc w:val="both"/>
      </w:pPr>
      <w:r w:rsidRPr="000A111C">
        <w:t>b) egyedül élő vagy egyedülálló esetében az öregségi nyugdíj mindenkori</w:t>
      </w:r>
      <w:r w:rsidR="000137CC">
        <w:t xml:space="preserve"> legkisebb összegének 120 %-át.</w:t>
      </w:r>
    </w:p>
    <w:p w:rsidR="005B6D53" w:rsidRDefault="005B6D53" w:rsidP="00694C13">
      <w:pPr>
        <w:pStyle w:val="NormlWeb"/>
        <w:spacing w:before="120" w:after="120"/>
        <w:ind w:left="284" w:hanging="284"/>
        <w:jc w:val="center"/>
      </w:pPr>
    </w:p>
    <w:p w:rsidR="00F60279" w:rsidRPr="000A111C" w:rsidRDefault="00F60279" w:rsidP="004532A6">
      <w:pPr>
        <w:pStyle w:val="NormlWeb"/>
        <w:spacing w:before="120" w:after="120"/>
      </w:pPr>
    </w:p>
    <w:p w:rsidR="005B6D53" w:rsidRPr="00694C13" w:rsidRDefault="007F600E" w:rsidP="00694C13">
      <w:pPr>
        <w:pStyle w:val="NormlWeb"/>
        <w:spacing w:before="120" w:after="120"/>
        <w:ind w:left="284" w:hanging="284"/>
        <w:jc w:val="center"/>
        <w:rPr>
          <w:b/>
          <w:sz w:val="28"/>
          <w:szCs w:val="28"/>
        </w:rPr>
      </w:pPr>
      <w:r w:rsidRPr="00694C13">
        <w:rPr>
          <w:b/>
          <w:sz w:val="28"/>
          <w:szCs w:val="28"/>
        </w:rPr>
        <w:t>HARMADIK RÉSZ</w:t>
      </w:r>
    </w:p>
    <w:p w:rsidR="00BA3A57" w:rsidRPr="00694C13" w:rsidRDefault="00B140F3" w:rsidP="00694C13">
      <w:pPr>
        <w:pStyle w:val="NormlWeb"/>
        <w:spacing w:before="120" w:after="120"/>
        <w:ind w:left="284" w:hanging="284"/>
        <w:jc w:val="center"/>
        <w:rPr>
          <w:b/>
          <w:sz w:val="28"/>
          <w:szCs w:val="28"/>
        </w:rPr>
      </w:pPr>
      <w:r w:rsidRPr="00694C13">
        <w:rPr>
          <w:b/>
          <w:sz w:val="28"/>
          <w:szCs w:val="28"/>
        </w:rPr>
        <w:t>Szociális alap</w:t>
      </w:r>
      <w:r w:rsidR="00BA3A57" w:rsidRPr="00694C13">
        <w:rPr>
          <w:b/>
          <w:sz w:val="28"/>
          <w:szCs w:val="28"/>
        </w:rPr>
        <w:t>szolgáltatások</w:t>
      </w:r>
    </w:p>
    <w:p w:rsidR="00694C13" w:rsidRPr="000A111C" w:rsidRDefault="00694C13" w:rsidP="00694C13">
      <w:pPr>
        <w:pStyle w:val="NormlWeb"/>
        <w:spacing w:before="120" w:after="120"/>
        <w:ind w:left="284" w:hanging="284"/>
        <w:jc w:val="center"/>
        <w:rPr>
          <w:b/>
        </w:rPr>
      </w:pPr>
    </w:p>
    <w:p w:rsidR="000A111C" w:rsidRPr="000A111C" w:rsidRDefault="007F600E" w:rsidP="00694C13">
      <w:pPr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V. Fejezet</w:t>
      </w:r>
    </w:p>
    <w:p w:rsidR="000A111C" w:rsidRPr="000A111C" w:rsidRDefault="000A111C" w:rsidP="00694C13">
      <w:pPr>
        <w:pStyle w:val="NormlWeb"/>
        <w:tabs>
          <w:tab w:val="left" w:pos="825"/>
        </w:tabs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A szociális alapellátásokra vonatkozó általános szabályok</w:t>
      </w:r>
    </w:p>
    <w:p w:rsidR="000A111C" w:rsidRPr="000137CC" w:rsidRDefault="003A7041" w:rsidP="00694C13">
      <w:pPr>
        <w:pStyle w:val="NormlWeb"/>
        <w:tabs>
          <w:tab w:val="left" w:pos="825"/>
        </w:tabs>
        <w:spacing w:before="120" w:after="120"/>
        <w:ind w:left="284" w:hanging="284"/>
        <w:jc w:val="center"/>
        <w:rPr>
          <w:b/>
          <w:bCs/>
          <w:iCs/>
        </w:rPr>
      </w:pPr>
      <w:r w:rsidRPr="000137CC">
        <w:rPr>
          <w:b/>
          <w:bCs/>
          <w:iCs/>
        </w:rPr>
        <w:t>24</w:t>
      </w:r>
      <w:r w:rsidR="000A111C" w:rsidRPr="000137CC">
        <w:rPr>
          <w:b/>
          <w:bCs/>
          <w:iCs/>
        </w:rPr>
        <w:t>.§</w:t>
      </w:r>
    </w:p>
    <w:p w:rsidR="000A111C" w:rsidRPr="000A111C" w:rsidRDefault="000A111C" w:rsidP="00694C13">
      <w:pPr>
        <w:spacing w:before="120" w:after="120"/>
        <w:ind w:left="284" w:hanging="284"/>
        <w:jc w:val="both"/>
      </w:pPr>
      <w:r w:rsidRPr="000A111C">
        <w:t>(1) A személyes gondoskodás körébe tartozó ellátást meg kell szüntetni, ha:</w:t>
      </w:r>
    </w:p>
    <w:p w:rsidR="000A111C" w:rsidRPr="000A111C" w:rsidRDefault="000A111C" w:rsidP="00694C13">
      <w:pPr>
        <w:spacing w:before="120" w:after="120"/>
        <w:ind w:left="284" w:hanging="284"/>
        <w:jc w:val="both"/>
        <w:rPr>
          <w:i/>
        </w:rPr>
      </w:pPr>
      <w:proofErr w:type="gramStart"/>
      <w:r w:rsidRPr="000A111C">
        <w:rPr>
          <w:i/>
        </w:rPr>
        <w:t>a</w:t>
      </w:r>
      <w:proofErr w:type="gramEnd"/>
      <w:r w:rsidRPr="000A111C">
        <w:rPr>
          <w:i/>
        </w:rPr>
        <w:t>)</w:t>
      </w:r>
      <w:r w:rsidRPr="000A111C">
        <w:t xml:space="preserve"> az ellátás megállapítása határozott időre vagy feltétel bekövetkeztéig történt; </w:t>
      </w:r>
    </w:p>
    <w:p w:rsidR="000A111C" w:rsidRPr="000A111C" w:rsidRDefault="000A111C" w:rsidP="00694C13">
      <w:pPr>
        <w:spacing w:before="120" w:after="120"/>
        <w:ind w:left="284" w:hanging="284"/>
        <w:jc w:val="both"/>
        <w:rPr>
          <w:i/>
        </w:rPr>
      </w:pPr>
      <w:r w:rsidRPr="000A111C">
        <w:rPr>
          <w:i/>
        </w:rPr>
        <w:t>b)</w:t>
      </w:r>
      <w:r w:rsidRPr="000A111C">
        <w:t xml:space="preserve"> az ellátott az ellátást előzetes bejelentés nélkül tartósan (legalább 2 hétig) nem vette igénybe, s ezt utólag elfogadható módon nem mentette ki;</w:t>
      </w:r>
    </w:p>
    <w:p w:rsidR="000A111C" w:rsidRPr="000A111C" w:rsidRDefault="000A111C" w:rsidP="00694C13">
      <w:pPr>
        <w:spacing w:before="120" w:after="120"/>
        <w:ind w:left="284" w:hanging="284"/>
        <w:jc w:val="both"/>
        <w:rPr>
          <w:i/>
        </w:rPr>
      </w:pPr>
      <w:r w:rsidRPr="000A111C">
        <w:rPr>
          <w:i/>
        </w:rPr>
        <w:t>c)</w:t>
      </w:r>
      <w:r w:rsidRPr="000A111C">
        <w:t xml:space="preserve"> az ellátott magatartásával az ellátást lehetetlenné teszi vagy akadályozza;</w:t>
      </w:r>
    </w:p>
    <w:p w:rsidR="000A111C" w:rsidRPr="000A111C" w:rsidRDefault="000A111C" w:rsidP="00694C13">
      <w:pPr>
        <w:spacing w:before="120" w:after="120"/>
        <w:ind w:left="284" w:hanging="284"/>
        <w:jc w:val="both"/>
      </w:pPr>
      <w:r w:rsidRPr="000A111C">
        <w:rPr>
          <w:i/>
        </w:rPr>
        <w:t>d)</w:t>
      </w:r>
      <w:r w:rsidRPr="000A111C">
        <w:t xml:space="preserve"> az ellátott a részére megállapított intézményi térítési díj megfizetését figyelmeztetés ellenére elmulasztotta, feltéve, hogy annak megfizetésére egyébként képes lenne.</w:t>
      </w:r>
    </w:p>
    <w:p w:rsidR="000A111C" w:rsidRPr="000A111C" w:rsidRDefault="000A111C" w:rsidP="00694C13">
      <w:pPr>
        <w:spacing w:before="120" w:after="120"/>
        <w:ind w:left="284" w:hanging="284"/>
        <w:jc w:val="both"/>
      </w:pPr>
      <w:r w:rsidRPr="000A111C">
        <w:t>(2) Az ellátás megszüntetéséről a polgármester dönt, és döntéséről értesíti a kérelmezőt. Döntése ellen a kézhezvételt követő 15 napon belül a képviselő-testülethez lehet fordulni.</w:t>
      </w:r>
    </w:p>
    <w:p w:rsidR="000A111C" w:rsidRPr="000A111C" w:rsidRDefault="000A111C" w:rsidP="00694C13">
      <w:pPr>
        <w:spacing w:before="120" w:after="120"/>
        <w:ind w:left="284" w:hanging="284"/>
        <w:jc w:val="both"/>
      </w:pPr>
      <w:r w:rsidRPr="000A111C">
        <w:t>(3) A polgármester külön eljárás nélkül, haladéktalanul köteles étkeztetést és házi segítségnyújtást biztosítani annak a rászorulónak, akinek életét, testi épségét, egészségi állapotát az ellátás elmaradása veszélyezteti. A szükséges eljárást az ellátás biztosításától függetlenül utólag ilyen esetben is le kell folytatni.</w:t>
      </w:r>
    </w:p>
    <w:p w:rsidR="000A111C" w:rsidRDefault="000A111C" w:rsidP="00694C13">
      <w:pPr>
        <w:spacing w:before="120" w:after="120"/>
        <w:ind w:left="284" w:hanging="284"/>
        <w:rPr>
          <w:b/>
        </w:rPr>
      </w:pPr>
    </w:p>
    <w:p w:rsidR="000A111C" w:rsidRPr="000A111C" w:rsidRDefault="000A111C" w:rsidP="00694C13">
      <w:pPr>
        <w:spacing w:before="120" w:after="120"/>
        <w:ind w:left="284" w:hanging="284"/>
        <w:jc w:val="center"/>
        <w:rPr>
          <w:b/>
        </w:rPr>
      </w:pPr>
      <w:r>
        <w:rPr>
          <w:b/>
        </w:rPr>
        <w:t>VI. Fejezet</w:t>
      </w:r>
    </w:p>
    <w:p w:rsidR="007F600E" w:rsidRPr="000A111C" w:rsidRDefault="000A111C" w:rsidP="00694C13">
      <w:pPr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Egyes szociális alapszolgáltatások</w:t>
      </w:r>
    </w:p>
    <w:p w:rsidR="007F600E" w:rsidRPr="000A111C" w:rsidRDefault="007F600E" w:rsidP="00694C13">
      <w:pPr>
        <w:spacing w:before="120" w:after="120"/>
        <w:ind w:left="284" w:hanging="284"/>
        <w:jc w:val="center"/>
        <w:rPr>
          <w:b/>
        </w:rPr>
      </w:pPr>
    </w:p>
    <w:p w:rsidR="00BA3A57" w:rsidRPr="000A111C" w:rsidRDefault="00BA3A57" w:rsidP="00694C13">
      <w:pPr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1</w:t>
      </w:r>
      <w:r w:rsidR="007F600E" w:rsidRPr="000A111C">
        <w:rPr>
          <w:b/>
        </w:rPr>
        <w:t>6</w:t>
      </w:r>
      <w:r w:rsidRPr="000A111C">
        <w:rPr>
          <w:b/>
        </w:rPr>
        <w:t>. Étkeztetés</w:t>
      </w:r>
    </w:p>
    <w:p w:rsidR="00BA3A57" w:rsidRPr="000137CC" w:rsidRDefault="003A7041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137CC">
        <w:rPr>
          <w:b/>
          <w:bCs/>
          <w:iCs/>
        </w:rPr>
        <w:lastRenderedPageBreak/>
        <w:t>25</w:t>
      </w:r>
      <w:r w:rsidR="00BA3A57" w:rsidRPr="000137CC">
        <w:rPr>
          <w:b/>
          <w:bCs/>
          <w:iCs/>
        </w:rPr>
        <w:t>. §</w:t>
      </w:r>
    </w:p>
    <w:p w:rsidR="00BC2D1D" w:rsidRPr="00BC2D1D" w:rsidRDefault="00BC2D1D" w:rsidP="00BC2D1D">
      <w:pPr>
        <w:spacing w:before="120" w:after="120"/>
        <w:rPr>
          <w:i/>
          <w:sz w:val="16"/>
          <w:szCs w:val="16"/>
        </w:rPr>
      </w:pPr>
    </w:p>
    <w:p w:rsidR="00BC2D1D" w:rsidRDefault="002F4B1C" w:rsidP="00F60279">
      <w:pPr>
        <w:ind w:left="284"/>
        <w:jc w:val="both"/>
        <w:rPr>
          <w:bCs/>
        </w:rPr>
      </w:pPr>
      <w:r>
        <w:rPr>
          <w:bCs/>
        </w:rPr>
        <w:t>(1)</w:t>
      </w:r>
      <w:r>
        <w:rPr>
          <w:rStyle w:val="Lbjegyzet-hivatkozs"/>
          <w:bCs/>
        </w:rPr>
        <w:footnoteReference w:id="16"/>
      </w:r>
      <w:r>
        <w:rPr>
          <w:bCs/>
        </w:rPr>
        <w:t xml:space="preserve"> Az </w:t>
      </w:r>
      <w:r w:rsidR="00BC2D1D">
        <w:rPr>
          <w:bCs/>
        </w:rPr>
        <w:t>étkeztetés keretében az önkormányzat tartósan vagy átmenetileg napi egyszeri meleg étkezést (ebéd) biztosít a szociálisan rászorultaknak.</w:t>
      </w:r>
    </w:p>
    <w:p w:rsidR="00BC2D1D" w:rsidRDefault="00BC2D1D" w:rsidP="00F60279">
      <w:pPr>
        <w:ind w:left="284"/>
        <w:jc w:val="both"/>
        <w:rPr>
          <w:bCs/>
          <w:i/>
        </w:rPr>
      </w:pPr>
      <w:r>
        <w:rPr>
          <w:bCs/>
        </w:rPr>
        <w:t>(2) Szociálisan rászorultnak tekinthető az a személy,</w:t>
      </w:r>
    </w:p>
    <w:p w:rsidR="00BC2D1D" w:rsidRDefault="00BC2D1D" w:rsidP="00F60279">
      <w:pPr>
        <w:numPr>
          <w:ilvl w:val="0"/>
          <w:numId w:val="11"/>
        </w:numPr>
        <w:ind w:left="284" w:firstLine="0"/>
        <w:jc w:val="both"/>
        <w:rPr>
          <w:bCs/>
        </w:rPr>
      </w:pPr>
      <w:r>
        <w:rPr>
          <w:bCs/>
        </w:rPr>
        <w:t>aki hajléktalan, vagy</w:t>
      </w:r>
    </w:p>
    <w:p w:rsidR="00BC2D1D" w:rsidRDefault="00BC2D1D" w:rsidP="00F60279">
      <w:pPr>
        <w:numPr>
          <w:ilvl w:val="0"/>
          <w:numId w:val="11"/>
        </w:numPr>
        <w:ind w:left="284" w:firstLine="0"/>
        <w:jc w:val="both"/>
        <w:rPr>
          <w:bCs/>
          <w:i/>
        </w:rPr>
      </w:pPr>
      <w:r>
        <w:rPr>
          <w:bCs/>
        </w:rPr>
        <w:t>aki 65 év feletti, vagy</w:t>
      </w:r>
    </w:p>
    <w:p w:rsidR="00BC2D1D" w:rsidRDefault="00BC2D1D" w:rsidP="00F60279">
      <w:pPr>
        <w:numPr>
          <w:ilvl w:val="0"/>
          <w:numId w:val="11"/>
        </w:numPr>
        <w:ind w:left="284" w:firstLine="0"/>
        <w:jc w:val="both"/>
        <w:rPr>
          <w:bCs/>
          <w:i/>
        </w:rPr>
      </w:pPr>
      <w:r>
        <w:rPr>
          <w:bCs/>
        </w:rPr>
        <w:t>aki nyugdíjas korú,</w:t>
      </w:r>
    </w:p>
    <w:p w:rsidR="00BC2D1D" w:rsidRDefault="00BC2D1D" w:rsidP="00F60279">
      <w:pPr>
        <w:numPr>
          <w:ilvl w:val="1"/>
          <w:numId w:val="11"/>
        </w:numPr>
        <w:ind w:left="284" w:firstLine="283"/>
        <w:jc w:val="both"/>
        <w:rPr>
          <w:bCs/>
          <w:i/>
        </w:rPr>
      </w:pPr>
      <w:r>
        <w:rPr>
          <w:bCs/>
        </w:rPr>
        <w:t>nyugdíjszerű ellátásban,</w:t>
      </w:r>
    </w:p>
    <w:p w:rsidR="00BC2D1D" w:rsidRDefault="00BC2D1D" w:rsidP="00F60279">
      <w:pPr>
        <w:numPr>
          <w:ilvl w:val="1"/>
          <w:numId w:val="11"/>
        </w:numPr>
        <w:ind w:left="284" w:firstLine="283"/>
        <w:jc w:val="both"/>
        <w:rPr>
          <w:bCs/>
          <w:i/>
        </w:rPr>
      </w:pPr>
      <w:r>
        <w:rPr>
          <w:bCs/>
        </w:rPr>
        <w:t>rendszeres szociális járadékban,</w:t>
      </w:r>
    </w:p>
    <w:p w:rsidR="00BC2D1D" w:rsidRDefault="00BC2D1D" w:rsidP="00F60279">
      <w:pPr>
        <w:numPr>
          <w:ilvl w:val="1"/>
          <w:numId w:val="11"/>
        </w:numPr>
        <w:ind w:left="284" w:firstLine="283"/>
        <w:jc w:val="both"/>
        <w:rPr>
          <w:bCs/>
          <w:i/>
        </w:rPr>
      </w:pPr>
      <w:r>
        <w:rPr>
          <w:bCs/>
        </w:rPr>
        <w:t>rendszeres szociális segélyben részesül.</w:t>
      </w:r>
    </w:p>
    <w:p w:rsidR="00BC2D1D" w:rsidRDefault="00BC2D1D" w:rsidP="00F60279">
      <w:pPr>
        <w:numPr>
          <w:ilvl w:val="0"/>
          <w:numId w:val="11"/>
        </w:numPr>
        <w:ind w:left="284" w:firstLine="0"/>
        <w:jc w:val="both"/>
        <w:rPr>
          <w:bCs/>
          <w:i/>
        </w:rPr>
      </w:pPr>
      <w:r>
        <w:rPr>
          <w:bCs/>
        </w:rPr>
        <w:t>akinek korától függetlenül egészségi állapota, fogyatékossága, pszichiátriai betegsége vagy szenvedélybetegsége indokolja az ellátás igénybevételét.</w:t>
      </w:r>
    </w:p>
    <w:p w:rsidR="00BC2D1D" w:rsidRDefault="00BC2D1D" w:rsidP="00F60279">
      <w:pPr>
        <w:ind w:left="284"/>
        <w:jc w:val="both"/>
        <w:rPr>
          <w:sz w:val="22"/>
          <w:szCs w:val="22"/>
        </w:rPr>
      </w:pPr>
    </w:p>
    <w:p w:rsidR="00BC2D1D" w:rsidRDefault="00BC2D1D" w:rsidP="00F60279">
      <w:pPr>
        <w:ind w:left="284"/>
        <w:jc w:val="both"/>
        <w:rPr>
          <w:i/>
        </w:rPr>
      </w:pPr>
      <w:r>
        <w:t>(3) Az étkeztetés történhet</w:t>
      </w:r>
    </w:p>
    <w:p w:rsidR="00BC2D1D" w:rsidRDefault="00BC2D1D" w:rsidP="00F60279">
      <w:pPr>
        <w:ind w:left="284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>)</w:t>
      </w:r>
      <w:r>
        <w:t xml:space="preserve"> helyben fogyasztással</w:t>
      </w:r>
    </w:p>
    <w:p w:rsidR="00BC2D1D" w:rsidRDefault="00BC2D1D" w:rsidP="00F60279">
      <w:pPr>
        <w:ind w:left="284"/>
        <w:jc w:val="both"/>
        <w:rPr>
          <w:i/>
        </w:rPr>
      </w:pPr>
      <w:r>
        <w:rPr>
          <w:i/>
        </w:rPr>
        <w:t>b)</w:t>
      </w:r>
      <w:r>
        <w:t xml:space="preserve"> a házi segítségnyújtás keretében házhoz szállítással</w:t>
      </w:r>
    </w:p>
    <w:p w:rsidR="00BC2D1D" w:rsidRDefault="00BC2D1D" w:rsidP="00F60279">
      <w:pPr>
        <w:ind w:left="284"/>
        <w:jc w:val="both"/>
      </w:pPr>
      <w:r>
        <w:rPr>
          <w:i/>
        </w:rPr>
        <w:t>c)</w:t>
      </w:r>
      <w:r>
        <w:t xml:space="preserve"> a jogosult általi elvitellel.</w:t>
      </w:r>
    </w:p>
    <w:p w:rsidR="00BC2D1D" w:rsidRPr="002F4B1C" w:rsidRDefault="002F4B1C" w:rsidP="002F4B1C">
      <w:pPr>
        <w:widowControl w:val="0"/>
        <w:suppressAutoHyphens/>
        <w:jc w:val="both"/>
        <w:rPr>
          <w:rFonts w:eastAsia="Lucida Sans Unicode"/>
          <w:b/>
          <w:kern w:val="1"/>
          <w:lang w:eastAsia="ar-SA"/>
        </w:rPr>
      </w:pPr>
      <w:r>
        <w:t>(4)</w:t>
      </w:r>
      <w:r>
        <w:rPr>
          <w:rStyle w:val="Lbjegyzet-hivatkozs"/>
        </w:rPr>
        <w:footnoteReference w:id="17"/>
      </w:r>
      <w:r>
        <w:t xml:space="preserve"> Az étkeztetést az önkormányzat étkeztetésre jogosult szolgáltatóval kötött vállalkozási szerződés </w:t>
      </w:r>
      <w:r w:rsidRPr="00696B9F">
        <w:t>útján biztosítja.</w:t>
      </w:r>
    </w:p>
    <w:p w:rsidR="00BC2D1D" w:rsidRPr="00F60279" w:rsidRDefault="00BC2D1D" w:rsidP="00F60279">
      <w:pPr>
        <w:ind w:left="284" w:hanging="284"/>
        <w:jc w:val="both"/>
        <w:rPr>
          <w:bCs/>
        </w:rPr>
      </w:pPr>
      <w:r>
        <w:rPr>
          <w:bCs/>
        </w:rPr>
        <w:t xml:space="preserve">(5) </w:t>
      </w:r>
      <w:r>
        <w:t xml:space="preserve">A (2) bekezdés </w:t>
      </w:r>
      <w:r w:rsidRPr="00E05874">
        <w:t xml:space="preserve">d) pontja </w:t>
      </w:r>
      <w:r>
        <w:t>szerinti állapot fennállását háziorvosi vagy szakorvosi igazolással kell bizonyítania kérelmezőnek.</w:t>
      </w:r>
    </w:p>
    <w:p w:rsidR="00BC2D1D" w:rsidRPr="00F60279" w:rsidRDefault="00BC2D1D" w:rsidP="00F60279">
      <w:pPr>
        <w:ind w:left="284" w:hanging="284"/>
        <w:jc w:val="both"/>
      </w:pPr>
      <w:r>
        <w:t>(6) A (2) bekezdés a) és c) pontja szerinti jogosultsági feltétel fennállását évente felül kell vizsgálni.</w:t>
      </w:r>
    </w:p>
    <w:p w:rsidR="00BC2D1D" w:rsidRDefault="00BC2D1D" w:rsidP="00F60279">
      <w:pPr>
        <w:ind w:left="284" w:hanging="284"/>
      </w:pPr>
      <w:r>
        <w:t>(7) Az étkeztetésért az ellátásra jogosultak havi jövedelmük - kiskorú igénybe vevő esetén a családban egy főre jutó rendszeres havi jövedelem - alapján az intézményi térítési díj alábbi összegét kötelesek megtéríteni: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6"/>
        <w:gridCol w:w="4959"/>
      </w:tblGrid>
      <w:tr w:rsidR="00BC2D1D" w:rsidTr="00287551">
        <w:tc>
          <w:tcPr>
            <w:tcW w:w="4748" w:type="dxa"/>
            <w:tcBorders>
              <w:top w:val="single" w:sz="6" w:space="0" w:color="auto"/>
              <w:bottom w:val="nil"/>
              <w:right w:val="nil"/>
            </w:tcBorders>
          </w:tcPr>
          <w:p w:rsidR="00BC2D1D" w:rsidRDefault="00BC2D1D" w:rsidP="00287551">
            <w:pPr>
              <w:pStyle w:val="VastagCm"/>
              <w:spacing w:before="0"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Jövedelem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nil"/>
            </w:tcBorders>
          </w:tcPr>
          <w:p w:rsidR="00BC2D1D" w:rsidRDefault="00BC2D1D" w:rsidP="00287551">
            <w:pPr>
              <w:pStyle w:val="VastagCm"/>
              <w:keepNext w:val="0"/>
              <w:spacing w:before="0"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Fizetendő térítési díj (%)</w:t>
            </w:r>
          </w:p>
        </w:tc>
      </w:tr>
      <w:tr w:rsidR="00BC2D1D" w:rsidTr="00287551">
        <w:tc>
          <w:tcPr>
            <w:tcW w:w="4748" w:type="dxa"/>
            <w:tcBorders>
              <w:top w:val="nil"/>
              <w:bottom w:val="nil"/>
              <w:right w:val="nil"/>
            </w:tcBorders>
          </w:tcPr>
          <w:p w:rsidR="00BC2D1D" w:rsidRDefault="00BC2D1D" w:rsidP="00287551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a mindenkori nyugdíj minimum 200%-ig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:rsidR="00BC2D1D" w:rsidRDefault="00BC2D1D" w:rsidP="00287551">
            <w:pPr>
              <w:pStyle w:val="VastagCm"/>
              <w:keepNext w:val="0"/>
              <w:spacing w:before="0"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35%</w:t>
            </w:r>
          </w:p>
        </w:tc>
      </w:tr>
      <w:tr w:rsidR="00BC2D1D" w:rsidTr="00287551">
        <w:tc>
          <w:tcPr>
            <w:tcW w:w="4748" w:type="dxa"/>
            <w:tcBorders>
              <w:top w:val="nil"/>
              <w:bottom w:val="single" w:sz="4" w:space="0" w:color="auto"/>
              <w:right w:val="nil"/>
            </w:tcBorders>
          </w:tcPr>
          <w:p w:rsidR="00BC2D1D" w:rsidRDefault="00BC2D1D" w:rsidP="00287551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a mindenkori nyugdíj minimum 300%-ig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</w:tcBorders>
          </w:tcPr>
          <w:p w:rsidR="00BC2D1D" w:rsidRDefault="00BC2D1D" w:rsidP="0028755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50%</w:t>
            </w:r>
          </w:p>
        </w:tc>
      </w:tr>
    </w:tbl>
    <w:p w:rsidR="00BC2D1D" w:rsidRDefault="00BC2D1D" w:rsidP="00BC2D1D">
      <w:pPr>
        <w:pStyle w:val="NormlWeb"/>
        <w:spacing w:before="240" w:after="240"/>
        <w:jc w:val="both"/>
      </w:pPr>
      <w:r>
        <w:t xml:space="preserve">(8) Az intézményi térítési díjakról minden évben külön rendelet készül. </w:t>
      </w:r>
    </w:p>
    <w:p w:rsidR="00BC2D1D" w:rsidRPr="000A111C" w:rsidRDefault="00BC2D1D" w:rsidP="00BC2D1D">
      <w:pPr>
        <w:spacing w:before="120" w:after="120"/>
        <w:rPr>
          <w:b/>
          <w:i/>
          <w:sz w:val="16"/>
          <w:szCs w:val="16"/>
        </w:rPr>
      </w:pPr>
    </w:p>
    <w:p w:rsidR="00BA3A57" w:rsidRPr="000A111C" w:rsidRDefault="007F600E" w:rsidP="00694C13">
      <w:pPr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17</w:t>
      </w:r>
      <w:r w:rsidR="00BA3A57" w:rsidRPr="000A111C">
        <w:rPr>
          <w:b/>
        </w:rPr>
        <w:t>. Házi segítségnyújtás</w:t>
      </w:r>
    </w:p>
    <w:p w:rsidR="00BA3A57" w:rsidRPr="003D31D6" w:rsidRDefault="00BA3A57" w:rsidP="00694C13">
      <w:pPr>
        <w:pStyle w:val="VastagCm"/>
        <w:keepNext w:val="0"/>
        <w:spacing w:before="120" w:after="120"/>
        <w:ind w:left="284" w:hanging="284"/>
        <w:rPr>
          <w:rFonts w:ascii="Times New Roman" w:hAnsi="Times New Roman"/>
        </w:rPr>
      </w:pPr>
    </w:p>
    <w:p w:rsidR="003D31D6" w:rsidRDefault="003D31D6" w:rsidP="003D31D6">
      <w:pPr>
        <w:jc w:val="center"/>
        <w:rPr>
          <w:b/>
        </w:rPr>
      </w:pPr>
      <w:r w:rsidRPr="003D31D6">
        <w:rPr>
          <w:b/>
        </w:rPr>
        <w:t>26. §</w:t>
      </w:r>
      <w:r>
        <w:rPr>
          <w:rStyle w:val="Lbjegyzet-hivatkozs"/>
          <w:b/>
        </w:rPr>
        <w:footnoteReference w:id="18"/>
      </w:r>
    </w:p>
    <w:p w:rsidR="009323C2" w:rsidRPr="003D31D6" w:rsidRDefault="009323C2" w:rsidP="003D31D6">
      <w:pPr>
        <w:jc w:val="center"/>
        <w:rPr>
          <w:b/>
        </w:rPr>
      </w:pPr>
    </w:p>
    <w:p w:rsidR="009323C2" w:rsidRPr="00055E15" w:rsidRDefault="003D31D6" w:rsidP="009323C2">
      <w:pPr>
        <w:widowControl w:val="0"/>
        <w:suppressAutoHyphens/>
        <w:jc w:val="both"/>
        <w:rPr>
          <w:rFonts w:eastAsia="Lucida Sans Unicode"/>
          <w:b/>
          <w:kern w:val="1"/>
          <w:lang w:eastAsia="ar-SA"/>
        </w:rPr>
      </w:pPr>
      <w:r w:rsidRPr="003D31D6">
        <w:t>(1</w:t>
      </w:r>
      <w:r w:rsidR="009323C2">
        <w:t>)</w:t>
      </w:r>
      <w:r w:rsidR="009323C2">
        <w:rPr>
          <w:rStyle w:val="Lbjegyzet-hivatkozs"/>
        </w:rPr>
        <w:footnoteReference w:id="19"/>
      </w:r>
      <w:r w:rsidR="009323C2">
        <w:t xml:space="preserve"> </w:t>
      </w:r>
      <w:r w:rsidR="009323C2" w:rsidRPr="00055E15">
        <w:t>A házi segítségnyújtást az önkormányzat az általa alkalmazott a jogszabályban előírt képesítéssel rendelkező személy vagy külső szervezet</w:t>
      </w:r>
      <w:r w:rsidR="009323C2" w:rsidRPr="00055E15">
        <w:rPr>
          <w:color w:val="FF0000"/>
        </w:rPr>
        <w:t xml:space="preserve"> </w:t>
      </w:r>
      <w:r w:rsidR="009323C2" w:rsidRPr="00055E15">
        <w:t>útján is biztosíthatja.</w:t>
      </w:r>
    </w:p>
    <w:p w:rsidR="003D31D6" w:rsidRPr="003D31D6" w:rsidRDefault="009323C2" w:rsidP="009323C2">
      <w:pPr>
        <w:ind w:left="284" w:hanging="284"/>
        <w:jc w:val="both"/>
      </w:pPr>
      <w:r>
        <w:t>(2)</w:t>
      </w:r>
      <w:r>
        <w:rPr>
          <w:rStyle w:val="Lbjegyzet-hivatkozs"/>
        </w:rPr>
        <w:footnoteReference w:id="20"/>
      </w:r>
    </w:p>
    <w:p w:rsidR="003D31D6" w:rsidRPr="003D31D6" w:rsidRDefault="009323C2" w:rsidP="003D31D6">
      <w:pPr>
        <w:ind w:left="284" w:hanging="284"/>
        <w:jc w:val="both"/>
      </w:pPr>
      <w:r>
        <w:rPr>
          <w:bCs/>
        </w:rPr>
        <w:t>(3)</w:t>
      </w:r>
      <w:r>
        <w:rPr>
          <w:rStyle w:val="Lbjegyzet-hivatkozs"/>
          <w:bCs/>
        </w:rPr>
        <w:footnoteReference w:id="21"/>
      </w:r>
    </w:p>
    <w:p w:rsidR="003D31D6" w:rsidRPr="003D31D6" w:rsidRDefault="009323C2" w:rsidP="009323C2">
      <w:pPr>
        <w:jc w:val="both"/>
      </w:pPr>
      <w:r>
        <w:rPr>
          <w:rFonts w:eastAsia="Lucida Sans Unicode"/>
          <w:kern w:val="1"/>
          <w:lang w:eastAsia="ar-SA"/>
        </w:rPr>
        <w:lastRenderedPageBreak/>
        <w:t>(4)</w:t>
      </w:r>
      <w:r>
        <w:rPr>
          <w:rStyle w:val="Lbjegyzet-hivatkozs"/>
          <w:rFonts w:eastAsia="Lucida Sans Unicode"/>
          <w:kern w:val="1"/>
          <w:lang w:eastAsia="ar-SA"/>
        </w:rPr>
        <w:footnoteReference w:id="22"/>
      </w:r>
      <w:r>
        <w:rPr>
          <w:rFonts w:eastAsia="Lucida Sans Unicode"/>
          <w:kern w:val="1"/>
          <w:lang w:eastAsia="ar-SA"/>
        </w:rPr>
        <w:t xml:space="preserve"> </w:t>
      </w:r>
      <w:r w:rsidRPr="00696B9F">
        <w:rPr>
          <w:rFonts w:eastAsia="Lucida Sans Unicode"/>
          <w:kern w:val="1"/>
          <w:lang w:eastAsia="ar-SA"/>
        </w:rPr>
        <w:t xml:space="preserve">Az önkormányzat által biztosított házi segítségnyújtás esetén, </w:t>
      </w:r>
      <w:r w:rsidRPr="00696B9F">
        <w:t>ha a házi segítésnyújtásra jogosult havi jövedelme - kiskorú igénybe vevő esetén a családban egy főre jutó rendszeres havi jövedelem - meghaladja az öregségi nyugdíj mindenkori legkisebb összegének 250%-át, a szolgáltatásért a jogosult személyi t</w:t>
      </w:r>
      <w:r>
        <w:t xml:space="preserve">érítési díjat köteles fizetni. </w:t>
      </w:r>
    </w:p>
    <w:p w:rsidR="009323C2" w:rsidRPr="00696B9F" w:rsidRDefault="003D31D6" w:rsidP="009323C2">
      <w:pPr>
        <w:jc w:val="both"/>
      </w:pPr>
      <w:r w:rsidRPr="003D31D6">
        <w:t>(5)</w:t>
      </w:r>
      <w:r w:rsidR="009323C2">
        <w:rPr>
          <w:rStyle w:val="Lbjegyzet-hivatkozs"/>
        </w:rPr>
        <w:footnoteReference w:id="23"/>
      </w:r>
      <w:r w:rsidRPr="003D31D6">
        <w:t xml:space="preserve"> </w:t>
      </w:r>
      <w:r w:rsidR="009323C2" w:rsidRPr="00696B9F">
        <w:t xml:space="preserve">A havi személyi térítési díj az óradíj és az adott hónapban gondozásra fordított idő szorzata, amely nem haladhatja meg a gondozott, kiskorú gondozott esetén a családban egy főre jutó rendszeres havi jövedelmének 25%-át, illetve 30%-át, ha a házi segítségnyújtás mellett az étkezés is biztosított. </w:t>
      </w:r>
    </w:p>
    <w:p w:rsidR="009323C2" w:rsidRDefault="009323C2" w:rsidP="009323C2">
      <w:pPr>
        <w:jc w:val="both"/>
      </w:pPr>
      <w:r w:rsidRPr="00696B9F">
        <w:t xml:space="preserve">Házi segítségnyújtás esetében </w:t>
      </w:r>
    </w:p>
    <w:p w:rsidR="009323C2" w:rsidRDefault="009323C2" w:rsidP="009323C2">
      <w:pPr>
        <w:pStyle w:val="Listaszerbekezds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szCs w:val="24"/>
        </w:rPr>
      </w:pPr>
      <w:r w:rsidRPr="00696B9F">
        <w:rPr>
          <w:szCs w:val="24"/>
        </w:rPr>
        <w:t xml:space="preserve">a szociális segítés óradíja: </w:t>
      </w:r>
      <w:r>
        <w:rPr>
          <w:szCs w:val="24"/>
        </w:rPr>
        <w:tab/>
      </w:r>
      <w:r w:rsidRPr="00696B9F">
        <w:rPr>
          <w:szCs w:val="24"/>
        </w:rPr>
        <w:t>200,- Ft,</w:t>
      </w:r>
    </w:p>
    <w:p w:rsidR="009323C2" w:rsidRPr="009323C2" w:rsidRDefault="009323C2" w:rsidP="009323C2">
      <w:pPr>
        <w:pStyle w:val="Listaszerbekezds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a személyi gondozás óradíja: </w:t>
      </w:r>
      <w:r>
        <w:rPr>
          <w:szCs w:val="24"/>
        </w:rPr>
        <w:tab/>
        <w:t>200,</w:t>
      </w:r>
      <w:proofErr w:type="spellStart"/>
      <w:r>
        <w:rPr>
          <w:szCs w:val="24"/>
        </w:rPr>
        <w:t>-Ft</w:t>
      </w:r>
      <w:proofErr w:type="spellEnd"/>
      <w:r>
        <w:rPr>
          <w:szCs w:val="24"/>
        </w:rPr>
        <w:t>.</w:t>
      </w:r>
    </w:p>
    <w:p w:rsidR="003D31D6" w:rsidRPr="003D31D6" w:rsidRDefault="003D31D6" w:rsidP="003D31D6">
      <w:pPr>
        <w:widowControl w:val="0"/>
        <w:suppressAutoHyphens/>
        <w:ind w:left="284" w:hanging="284"/>
        <w:jc w:val="both"/>
        <w:rPr>
          <w:rFonts w:eastAsia="Lucida Sans Unicode"/>
          <w:kern w:val="1"/>
          <w:lang w:eastAsia="ar-SA"/>
        </w:rPr>
      </w:pPr>
      <w:r w:rsidRPr="003D31D6">
        <w:rPr>
          <w:rFonts w:eastAsia="Lucida Sans Unicode"/>
          <w:kern w:val="1"/>
          <w:lang w:eastAsia="ar-SA"/>
        </w:rPr>
        <w:t xml:space="preserve">(6) Mind az önkormányzat által, mind a külső szervezet által biztosított házi segítségnyújtás esetében az önkormányzat a tárgyhóra felszámított térítési díj 40%-ának megfizetését átvállalja az igénybe vevő kérelmére, melyet az igénybevételt követő hónap 15. napjáig a közös hivatal házipénztárából fizet ki. </w:t>
      </w:r>
    </w:p>
    <w:p w:rsidR="003D31D6" w:rsidRPr="00C73BAC" w:rsidRDefault="003D31D6" w:rsidP="003D31D6">
      <w:pPr>
        <w:widowControl w:val="0"/>
        <w:suppressAutoHyphens/>
        <w:rPr>
          <w:rFonts w:eastAsia="Lucida Sans Unicode"/>
          <w:b/>
          <w:kern w:val="1"/>
          <w:lang w:eastAsia="ar-SA"/>
        </w:rPr>
      </w:pPr>
    </w:p>
    <w:p w:rsidR="003D31D6" w:rsidRDefault="003D31D6" w:rsidP="003D31D6">
      <w:pPr>
        <w:widowControl w:val="0"/>
        <w:suppressAutoHyphens/>
        <w:rPr>
          <w:rFonts w:eastAsia="Lucida Sans Unicode"/>
          <w:b/>
          <w:kern w:val="1"/>
          <w:lang w:eastAsia="ar-SA"/>
        </w:rPr>
      </w:pPr>
    </w:p>
    <w:p w:rsidR="003D31D6" w:rsidRPr="003D31D6" w:rsidRDefault="003D31D6" w:rsidP="003D31D6">
      <w:pPr>
        <w:widowControl w:val="0"/>
        <w:suppressAutoHyphens/>
        <w:jc w:val="center"/>
        <w:rPr>
          <w:rFonts w:eastAsia="Lucida Sans Unicode"/>
          <w:b/>
          <w:kern w:val="1"/>
          <w:lang w:eastAsia="ar-SA"/>
        </w:rPr>
      </w:pPr>
      <w:r w:rsidRPr="003D31D6">
        <w:rPr>
          <w:rFonts w:eastAsia="Lucida Sans Unicode"/>
          <w:b/>
          <w:kern w:val="1"/>
          <w:lang w:eastAsia="ar-SA"/>
        </w:rPr>
        <w:t>26/</w:t>
      </w:r>
      <w:proofErr w:type="gramStart"/>
      <w:r w:rsidRPr="003D31D6">
        <w:rPr>
          <w:rFonts w:eastAsia="Lucida Sans Unicode"/>
          <w:b/>
          <w:kern w:val="1"/>
          <w:lang w:eastAsia="ar-SA"/>
        </w:rPr>
        <w:t>A.</w:t>
      </w:r>
      <w:proofErr w:type="gramEnd"/>
      <w:r w:rsidRPr="003D31D6">
        <w:rPr>
          <w:rFonts w:eastAsia="Lucida Sans Unicode"/>
          <w:b/>
          <w:kern w:val="1"/>
          <w:lang w:eastAsia="ar-SA"/>
        </w:rPr>
        <w:t>§</w:t>
      </w:r>
      <w:r>
        <w:rPr>
          <w:rStyle w:val="Lbjegyzet-hivatkozs"/>
          <w:rFonts w:eastAsia="Lucida Sans Unicode"/>
          <w:b/>
          <w:kern w:val="1"/>
          <w:lang w:eastAsia="ar-SA"/>
        </w:rPr>
        <w:footnoteReference w:id="24"/>
      </w:r>
    </w:p>
    <w:p w:rsidR="003D31D6" w:rsidRPr="003D31D6" w:rsidRDefault="003D31D6" w:rsidP="003D31D6">
      <w:pPr>
        <w:widowControl w:val="0"/>
        <w:suppressAutoHyphens/>
        <w:rPr>
          <w:rFonts w:eastAsia="Lucida Sans Unicode"/>
          <w:b/>
          <w:kern w:val="1"/>
          <w:lang w:eastAsia="ar-SA"/>
        </w:rPr>
      </w:pPr>
    </w:p>
    <w:p w:rsidR="003D31D6" w:rsidRPr="003D31D6" w:rsidRDefault="003D31D6" w:rsidP="003D31D6">
      <w:pPr>
        <w:pStyle w:val="Listaszerbekezds"/>
        <w:numPr>
          <w:ilvl w:val="0"/>
          <w:numId w:val="16"/>
        </w:numPr>
        <w:jc w:val="both"/>
        <w:rPr>
          <w:szCs w:val="24"/>
        </w:rPr>
      </w:pPr>
      <w:r w:rsidRPr="003D31D6">
        <w:rPr>
          <w:szCs w:val="24"/>
        </w:rPr>
        <w:t xml:space="preserve">A jelzőrendszeres házi segítségnyújtásban részesülők kérelmére az önkormányzat - a jövedelmi/vagyoni viszonyokra tekintet nélkül – átvállalja a szolgáltatásért fizetett díj 40%-át. </w:t>
      </w:r>
    </w:p>
    <w:p w:rsidR="003D31D6" w:rsidRPr="003D31D6" w:rsidRDefault="003D31D6" w:rsidP="003D31D6">
      <w:pPr>
        <w:pStyle w:val="Listaszerbekezds"/>
        <w:numPr>
          <w:ilvl w:val="0"/>
          <w:numId w:val="16"/>
        </w:numPr>
        <w:jc w:val="both"/>
        <w:rPr>
          <w:szCs w:val="24"/>
        </w:rPr>
      </w:pPr>
      <w:r w:rsidRPr="003D31D6">
        <w:rPr>
          <w:szCs w:val="24"/>
        </w:rPr>
        <w:t>A kifizetés az igénybevételt követő hónap 15. napjáig a közös hivatal házipénztárból történik.</w:t>
      </w:r>
    </w:p>
    <w:p w:rsidR="00BC2D1D" w:rsidRPr="000A111C" w:rsidRDefault="00BC2D1D" w:rsidP="002632AB">
      <w:pPr>
        <w:spacing w:before="120" w:after="120"/>
        <w:rPr>
          <w:bCs/>
          <w:iCs/>
          <w:sz w:val="16"/>
          <w:szCs w:val="16"/>
        </w:rPr>
      </w:pPr>
    </w:p>
    <w:p w:rsidR="00BA3A57" w:rsidRPr="000A111C" w:rsidRDefault="007F600E" w:rsidP="00694C13">
      <w:pPr>
        <w:spacing w:before="120" w:after="120"/>
        <w:ind w:left="284" w:hanging="284"/>
        <w:jc w:val="center"/>
        <w:rPr>
          <w:b/>
        </w:rPr>
      </w:pPr>
      <w:r w:rsidRPr="000A111C">
        <w:rPr>
          <w:b/>
        </w:rPr>
        <w:t>18</w:t>
      </w:r>
      <w:r w:rsidR="00BA3A57" w:rsidRPr="000A111C">
        <w:rPr>
          <w:b/>
        </w:rPr>
        <w:t>. Családsegítés</w:t>
      </w:r>
    </w:p>
    <w:p w:rsidR="00BA3A57" w:rsidRPr="000A111C" w:rsidRDefault="00BA3A57" w:rsidP="00694C13">
      <w:pPr>
        <w:spacing w:before="120" w:after="120"/>
        <w:ind w:left="284" w:hanging="284"/>
        <w:jc w:val="center"/>
        <w:rPr>
          <w:b/>
          <w:i/>
        </w:rPr>
      </w:pPr>
    </w:p>
    <w:p w:rsidR="00BA3A57" w:rsidRPr="00694C13" w:rsidRDefault="003A7041" w:rsidP="00694C13">
      <w:pPr>
        <w:spacing w:before="120" w:after="120"/>
        <w:ind w:left="284" w:hanging="284"/>
        <w:jc w:val="center"/>
        <w:rPr>
          <w:b/>
        </w:rPr>
      </w:pPr>
      <w:r w:rsidRPr="000137CC">
        <w:rPr>
          <w:b/>
        </w:rPr>
        <w:t>27</w:t>
      </w:r>
      <w:r w:rsidR="00694C13">
        <w:rPr>
          <w:b/>
        </w:rPr>
        <w:t>. §</w:t>
      </w:r>
    </w:p>
    <w:p w:rsidR="00BC2D1D" w:rsidRPr="002632AB" w:rsidRDefault="00BC2D1D" w:rsidP="00BC2D1D">
      <w:pPr>
        <w:jc w:val="both"/>
      </w:pPr>
      <w:r w:rsidRPr="00026533">
        <w:t>(1) A családsegítő szolgáltatás a szociális munka eszközeinek és módszereinek felhasználásával hozzájárul az egyének, a családok valamint a különböző közösségi csoportok jólétéhez és fejlődéséhez, továbbá a szociális környezetükhöz való alkalmazkodáshoz</w:t>
      </w:r>
      <w:r w:rsidR="002632AB">
        <w:t>.</w:t>
      </w:r>
    </w:p>
    <w:p w:rsidR="003D31D6" w:rsidRPr="003D31D6" w:rsidRDefault="003D31D6" w:rsidP="003D31D6">
      <w:pPr>
        <w:spacing w:before="120" w:after="120"/>
        <w:jc w:val="both"/>
      </w:pPr>
      <w:r w:rsidRPr="003D31D6">
        <w:rPr>
          <w:bCs/>
        </w:rPr>
        <w:t>(2)</w:t>
      </w:r>
      <w:r>
        <w:rPr>
          <w:rStyle w:val="Lbjegyzet-hivatkozs"/>
          <w:bCs/>
        </w:rPr>
        <w:footnoteReference w:id="25"/>
      </w:r>
      <w:r w:rsidRPr="003D31D6">
        <w:rPr>
          <w:bCs/>
        </w:rPr>
        <w:t xml:space="preserve"> Az önkormányzat a családsegítést a Rábca Menti </w:t>
      </w:r>
      <w:r w:rsidRPr="003D31D6">
        <w:rPr>
          <w:rFonts w:eastAsia="Lucida Sans Unicode"/>
          <w:kern w:val="1"/>
          <w:lang w:eastAsia="ar-SA"/>
        </w:rPr>
        <w:t>Községek Önkormányzatainak Család- és Gyermekjóléti Szolgálata</w:t>
      </w:r>
      <w:r w:rsidRPr="003D31D6">
        <w:rPr>
          <w:bCs/>
        </w:rPr>
        <w:t xml:space="preserve"> által - az Sztv. 64.§ (4) – (5) bekezdése szerinti általános jellegű segítő szolgáltatások nyújtásával biztosítja.</w:t>
      </w:r>
    </w:p>
    <w:p w:rsidR="002632AB" w:rsidRDefault="003D31D6" w:rsidP="00F60279">
      <w:pPr>
        <w:jc w:val="both"/>
      </w:pPr>
      <w:r w:rsidRPr="00026533">
        <w:t xml:space="preserve"> </w:t>
      </w:r>
      <w:r w:rsidR="00BC2D1D" w:rsidRPr="00026533">
        <w:t>(3) A szolgáltatás igénybevétele térítésmentes.</w:t>
      </w:r>
    </w:p>
    <w:p w:rsidR="004532A6" w:rsidRDefault="004532A6" w:rsidP="00F60279">
      <w:pPr>
        <w:jc w:val="both"/>
      </w:pPr>
    </w:p>
    <w:p w:rsidR="004465A7" w:rsidRPr="004465A7" w:rsidRDefault="004465A7" w:rsidP="004465A7">
      <w:pPr>
        <w:jc w:val="center"/>
        <w:rPr>
          <w:b/>
        </w:rPr>
      </w:pPr>
      <w:r w:rsidRPr="004465A7">
        <w:rPr>
          <w:b/>
        </w:rPr>
        <w:t>19. Gyermekjóléti alapellátások</w:t>
      </w:r>
    </w:p>
    <w:p w:rsidR="004465A7" w:rsidRPr="004465A7" w:rsidRDefault="004465A7" w:rsidP="004465A7">
      <w:pPr>
        <w:jc w:val="center"/>
        <w:rPr>
          <w:b/>
        </w:rPr>
      </w:pPr>
      <w:r w:rsidRPr="004465A7">
        <w:rPr>
          <w:b/>
        </w:rPr>
        <w:t>Gyermekjóléti szolgáltatás</w:t>
      </w:r>
    </w:p>
    <w:p w:rsidR="004465A7" w:rsidRPr="004465A7" w:rsidRDefault="004465A7" w:rsidP="004465A7">
      <w:pPr>
        <w:jc w:val="center"/>
        <w:rPr>
          <w:b/>
        </w:rPr>
      </w:pPr>
      <w:r w:rsidRPr="004465A7">
        <w:rPr>
          <w:b/>
        </w:rPr>
        <w:t>27/</w:t>
      </w:r>
      <w:proofErr w:type="gramStart"/>
      <w:r w:rsidRPr="004465A7">
        <w:rPr>
          <w:b/>
        </w:rPr>
        <w:t>A.</w:t>
      </w:r>
      <w:proofErr w:type="gramEnd"/>
      <w:r w:rsidRPr="004465A7">
        <w:rPr>
          <w:b/>
        </w:rPr>
        <w:t xml:space="preserve"> §</w:t>
      </w:r>
      <w:r>
        <w:rPr>
          <w:rStyle w:val="Lbjegyzet-hivatkozs"/>
          <w:b/>
        </w:rPr>
        <w:footnoteReference w:id="26"/>
      </w:r>
    </w:p>
    <w:p w:rsidR="004465A7" w:rsidRPr="004465A7" w:rsidRDefault="004465A7" w:rsidP="004465A7">
      <w:pPr>
        <w:jc w:val="center"/>
        <w:rPr>
          <w:b/>
        </w:rPr>
      </w:pPr>
    </w:p>
    <w:p w:rsidR="004465A7" w:rsidRPr="004465A7" w:rsidRDefault="004465A7" w:rsidP="004465A7">
      <w:pPr>
        <w:pStyle w:val="Listaszerbekezds"/>
        <w:numPr>
          <w:ilvl w:val="0"/>
          <w:numId w:val="18"/>
        </w:numPr>
        <w:ind w:left="284" w:hanging="284"/>
        <w:jc w:val="both"/>
        <w:rPr>
          <w:szCs w:val="24"/>
        </w:rPr>
      </w:pPr>
      <w:r w:rsidRPr="004465A7">
        <w:rPr>
          <w:szCs w:val="24"/>
        </w:rPr>
        <w:t xml:space="preserve"> A gyermekjóléti szolgáltatást az önkormányzat a Rábca Menti Községek </w:t>
      </w:r>
      <w:r w:rsidRPr="004465A7">
        <w:rPr>
          <w:szCs w:val="24"/>
        </w:rPr>
        <w:lastRenderedPageBreak/>
        <w:t>Önkormányzatainak Család- és Gyermekjóléti Szolgálatán keresztül biztosítja.</w:t>
      </w:r>
    </w:p>
    <w:p w:rsidR="004465A7" w:rsidRPr="004465A7" w:rsidRDefault="004465A7" w:rsidP="004465A7">
      <w:pPr>
        <w:pStyle w:val="Szvegtrzsbehzssal3"/>
        <w:ind w:left="284" w:hanging="284"/>
        <w:rPr>
          <w:rFonts w:ascii="Times New Roman" w:hAnsi="Times New Roman"/>
          <w:szCs w:val="24"/>
        </w:rPr>
      </w:pPr>
      <w:r w:rsidRPr="004465A7">
        <w:rPr>
          <w:rFonts w:ascii="Times New Roman" w:hAnsi="Times New Roman"/>
          <w:szCs w:val="24"/>
        </w:rPr>
        <w:t>(2) A gyermekjóléti szolgáltatás térítésmentes. A szolgáltatást a szülő, más törvényes képviselő kérelmére, illetve a Gyvt. 17. § (1) bekezdésében felsoroltak, valamint a jegyző, a gyámhivatal vagy bármely állampolgár - gyermek veszélyeztetettségére utaló - jelzése alapján végzi. A kérelmet előterjeszteni, illetve jelzést megtenni közvetlenül a családsegítő munkatársnál lehet.</w:t>
      </w:r>
    </w:p>
    <w:p w:rsidR="004465A7" w:rsidRPr="004465A7" w:rsidRDefault="004465A7" w:rsidP="004465A7">
      <w:pPr>
        <w:autoSpaceDE w:val="0"/>
        <w:autoSpaceDN w:val="0"/>
        <w:adjustRightInd w:val="0"/>
        <w:ind w:left="284" w:hanging="284"/>
        <w:jc w:val="both"/>
      </w:pPr>
      <w:r w:rsidRPr="004465A7">
        <w:t xml:space="preserve">(3) Az ellátás biztosítását a családsegítő munkatárs intézkedése alapozza meg. </w:t>
      </w:r>
    </w:p>
    <w:p w:rsidR="004465A7" w:rsidRPr="004465A7" w:rsidRDefault="004465A7" w:rsidP="004465A7">
      <w:pPr>
        <w:autoSpaceDE w:val="0"/>
        <w:autoSpaceDN w:val="0"/>
        <w:adjustRightInd w:val="0"/>
        <w:ind w:left="284" w:hanging="284"/>
        <w:jc w:val="both"/>
      </w:pPr>
      <w:r w:rsidRPr="004465A7">
        <w:t>(4)</w:t>
      </w:r>
      <w:r w:rsidRPr="004465A7">
        <w:tab/>
        <w:t xml:space="preserve"> A gyermekjóléti szolgálat feladata a gyermek testi, lelki egészségének, családban történő nevelésének elősegítése érdekében</w:t>
      </w:r>
    </w:p>
    <w:p w:rsidR="004465A7" w:rsidRPr="004465A7" w:rsidRDefault="004465A7" w:rsidP="004465A7">
      <w:pPr>
        <w:autoSpaceDE w:val="0"/>
        <w:autoSpaceDN w:val="0"/>
        <w:adjustRightInd w:val="0"/>
        <w:ind w:left="567" w:hanging="283"/>
        <w:jc w:val="both"/>
      </w:pPr>
      <w:proofErr w:type="gramStart"/>
      <w:r w:rsidRPr="004465A7">
        <w:rPr>
          <w:iCs/>
        </w:rPr>
        <w:t>a</w:t>
      </w:r>
      <w:proofErr w:type="gramEnd"/>
      <w:r w:rsidRPr="004465A7">
        <w:rPr>
          <w:iCs/>
        </w:rPr>
        <w:t xml:space="preserve">) </w:t>
      </w:r>
      <w:proofErr w:type="spellStart"/>
      <w:r w:rsidRPr="004465A7">
        <w:t>a</w:t>
      </w:r>
      <w:proofErr w:type="spellEnd"/>
      <w:r w:rsidRPr="004465A7">
        <w:t xml:space="preserve"> gyermeki jogokról és a gyermek fejlődését biztosító támogatásokról való tájékoztatás, a támogatásokhoz való hozzájutás segítése,</w:t>
      </w:r>
    </w:p>
    <w:p w:rsidR="004465A7" w:rsidRPr="004465A7" w:rsidRDefault="004465A7" w:rsidP="004465A7">
      <w:pPr>
        <w:autoSpaceDE w:val="0"/>
        <w:autoSpaceDN w:val="0"/>
        <w:adjustRightInd w:val="0"/>
        <w:ind w:left="567" w:hanging="283"/>
        <w:jc w:val="both"/>
      </w:pPr>
      <w:r w:rsidRPr="004465A7">
        <w:rPr>
          <w:iCs/>
        </w:rPr>
        <w:t xml:space="preserve">b) </w:t>
      </w:r>
      <w:r w:rsidRPr="004465A7">
        <w:t>a családtervezési, a pszichológiai, a nevelési, az egészségügyi, a mentálhigiénés és a káros szenvedélyek megelőzését célzó tanácsadás vagy az ezekhez való hozzájutás megszervezése,</w:t>
      </w:r>
    </w:p>
    <w:p w:rsidR="004465A7" w:rsidRPr="004465A7" w:rsidRDefault="004465A7" w:rsidP="004465A7">
      <w:pPr>
        <w:autoSpaceDE w:val="0"/>
        <w:autoSpaceDN w:val="0"/>
        <w:adjustRightInd w:val="0"/>
        <w:ind w:left="567" w:hanging="283"/>
        <w:jc w:val="both"/>
      </w:pPr>
      <w:proofErr w:type="gramStart"/>
      <w:r w:rsidRPr="004465A7">
        <w:t>c.</w:t>
      </w:r>
      <w:proofErr w:type="gramEnd"/>
      <w:r w:rsidRPr="004465A7">
        <w:t>) a válsághelyzetben lévő várandós anya támogatása, segítése, tanácsokkal való ellátása, valamint szociális szolgáltatásokhoz és gyermekjóléti alapellátásokhoz, különösen a családok átmeneti otthonában igénybe vehető ellátáshoz történő hozzájutásának szervezése,</w:t>
      </w:r>
    </w:p>
    <w:p w:rsidR="004465A7" w:rsidRPr="004465A7" w:rsidRDefault="004465A7" w:rsidP="004465A7">
      <w:pPr>
        <w:autoSpaceDE w:val="0"/>
        <w:autoSpaceDN w:val="0"/>
        <w:adjustRightInd w:val="0"/>
        <w:ind w:firstLine="284"/>
        <w:jc w:val="both"/>
      </w:pPr>
      <w:r w:rsidRPr="004465A7">
        <w:rPr>
          <w:iCs/>
        </w:rPr>
        <w:t xml:space="preserve">d) </w:t>
      </w:r>
      <w:r w:rsidRPr="004465A7">
        <w:t>a szabadidős programok szervezése,</w:t>
      </w:r>
    </w:p>
    <w:p w:rsidR="004465A7" w:rsidRPr="004465A7" w:rsidRDefault="004465A7" w:rsidP="004465A7">
      <w:pPr>
        <w:autoSpaceDE w:val="0"/>
        <w:autoSpaceDN w:val="0"/>
        <w:adjustRightInd w:val="0"/>
        <w:ind w:firstLine="284"/>
        <w:jc w:val="both"/>
      </w:pPr>
      <w:proofErr w:type="gramStart"/>
      <w:r w:rsidRPr="004465A7">
        <w:t>e</w:t>
      </w:r>
      <w:proofErr w:type="gramEnd"/>
      <w:r w:rsidRPr="004465A7">
        <w:t>.) a hivatalos ügyek intézésének segítése.</w:t>
      </w:r>
    </w:p>
    <w:p w:rsidR="004465A7" w:rsidRPr="004465A7" w:rsidRDefault="004465A7" w:rsidP="004465A7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szCs w:val="24"/>
        </w:rPr>
      </w:pPr>
      <w:r w:rsidRPr="004465A7">
        <w:rPr>
          <w:szCs w:val="24"/>
        </w:rPr>
        <w:t xml:space="preserve"> A gyermekjóléti szolgáltatás feladata a gyermek veszélyeztetettségének megelőzése érdekében:</w:t>
      </w:r>
    </w:p>
    <w:p w:rsidR="004465A7" w:rsidRPr="004465A7" w:rsidRDefault="004465A7" w:rsidP="004465A7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4465A7">
        <w:t>a veszélyeztetettséget észlelő és jelző rendszer működtetése, a nem állami szervek, valamint magánszemélyek részvételének elősegítése a megelőző rendszerben,</w:t>
      </w:r>
    </w:p>
    <w:p w:rsidR="004465A7" w:rsidRPr="004465A7" w:rsidRDefault="004465A7" w:rsidP="004465A7">
      <w:pPr>
        <w:autoSpaceDE w:val="0"/>
        <w:autoSpaceDN w:val="0"/>
        <w:adjustRightInd w:val="0"/>
        <w:ind w:left="1418" w:hanging="284"/>
        <w:jc w:val="both"/>
      </w:pPr>
      <w:r w:rsidRPr="004465A7">
        <w:rPr>
          <w:iCs/>
        </w:rPr>
        <w:t xml:space="preserve">b) </w:t>
      </w:r>
      <w:r w:rsidRPr="004465A7">
        <w:t>a veszélyeztetettséget előidéző okok feltárása és ezek megoldására javaslat készítése,</w:t>
      </w:r>
    </w:p>
    <w:p w:rsidR="004465A7" w:rsidRPr="004465A7" w:rsidRDefault="004465A7" w:rsidP="004465A7">
      <w:pPr>
        <w:autoSpaceDE w:val="0"/>
        <w:autoSpaceDN w:val="0"/>
        <w:adjustRightInd w:val="0"/>
        <w:ind w:left="1418" w:hanging="284"/>
        <w:jc w:val="both"/>
      </w:pPr>
      <w:r w:rsidRPr="004465A7">
        <w:t xml:space="preserve">c) az </w:t>
      </w:r>
      <w:r w:rsidRPr="004465A7">
        <w:rPr>
          <w:iCs/>
        </w:rPr>
        <w:t xml:space="preserve">a) </w:t>
      </w:r>
      <w:r w:rsidRPr="004465A7">
        <w:t>pontban, valamint a Gyvt. 17. § (1) bekezdésében meghatározott személyekkel és intézményekkel való együttműködés megszervezése, tevékenységük összehangolása,</w:t>
      </w:r>
    </w:p>
    <w:p w:rsidR="004465A7" w:rsidRDefault="004465A7" w:rsidP="004465A7">
      <w:pPr>
        <w:autoSpaceDE w:val="0"/>
        <w:autoSpaceDN w:val="0"/>
        <w:adjustRightInd w:val="0"/>
        <w:ind w:left="1418" w:hanging="284"/>
        <w:jc w:val="both"/>
      </w:pPr>
      <w:bookmarkStart w:id="4" w:name="foot_268_place"/>
      <w:bookmarkEnd w:id="4"/>
      <w:r w:rsidRPr="004465A7">
        <w:t>d) tájékoztatás az egészségügyi intézményeknél működő inkubátorokból, illetve abba a gyermek örökbefogadáshoz való hozzájárulás szándékával történő elhelyezésének lehetőségéről.</w:t>
      </w:r>
    </w:p>
    <w:p w:rsidR="004465A7" w:rsidRDefault="004465A7" w:rsidP="004465A7">
      <w:pPr>
        <w:autoSpaceDE w:val="0"/>
        <w:autoSpaceDN w:val="0"/>
        <w:adjustRightInd w:val="0"/>
        <w:ind w:left="1418" w:hanging="284"/>
        <w:jc w:val="both"/>
      </w:pPr>
    </w:p>
    <w:p w:rsidR="004465A7" w:rsidRDefault="004465A7" w:rsidP="004465A7">
      <w:pPr>
        <w:autoSpaceDE w:val="0"/>
        <w:autoSpaceDN w:val="0"/>
        <w:adjustRightInd w:val="0"/>
        <w:ind w:left="1418" w:hanging="284"/>
        <w:jc w:val="both"/>
      </w:pPr>
    </w:p>
    <w:p w:rsidR="004465A7" w:rsidRPr="004465A7" w:rsidRDefault="004465A7" w:rsidP="004465A7">
      <w:pPr>
        <w:autoSpaceDE w:val="0"/>
        <w:autoSpaceDN w:val="0"/>
        <w:adjustRightInd w:val="0"/>
        <w:jc w:val="center"/>
        <w:rPr>
          <w:b/>
        </w:rPr>
      </w:pPr>
      <w:r w:rsidRPr="004465A7">
        <w:rPr>
          <w:b/>
        </w:rPr>
        <w:t>Óvodai ellátás, iskolai napközis foglalkozás</w:t>
      </w:r>
    </w:p>
    <w:p w:rsidR="004465A7" w:rsidRPr="004465A7" w:rsidRDefault="004465A7" w:rsidP="004465A7">
      <w:pPr>
        <w:autoSpaceDE w:val="0"/>
        <w:autoSpaceDN w:val="0"/>
        <w:adjustRightInd w:val="0"/>
        <w:jc w:val="center"/>
        <w:rPr>
          <w:b/>
        </w:rPr>
      </w:pPr>
      <w:r w:rsidRPr="004465A7">
        <w:rPr>
          <w:b/>
        </w:rPr>
        <w:t>27/B. §</w:t>
      </w:r>
      <w:r>
        <w:rPr>
          <w:rStyle w:val="Lbjegyzet-hivatkozs"/>
          <w:b/>
        </w:rPr>
        <w:footnoteReference w:id="27"/>
      </w:r>
    </w:p>
    <w:p w:rsidR="004465A7" w:rsidRDefault="004465A7" w:rsidP="004465A7">
      <w:pPr>
        <w:autoSpaceDE w:val="0"/>
        <w:autoSpaceDN w:val="0"/>
        <w:adjustRightInd w:val="0"/>
        <w:jc w:val="both"/>
      </w:pPr>
      <w:r w:rsidRPr="004465A7">
        <w:t>Az óvodai ellátás és az iskolai napközis foglalkozás igénybevételére a nemzeti köznevelésről szóló 2011. évi CXC. törvény rendelkezéseit kell alkalmazni.</w:t>
      </w:r>
    </w:p>
    <w:p w:rsidR="004465A7" w:rsidRDefault="004465A7" w:rsidP="004465A7">
      <w:pPr>
        <w:autoSpaceDE w:val="0"/>
        <w:autoSpaceDN w:val="0"/>
        <w:adjustRightInd w:val="0"/>
        <w:jc w:val="both"/>
      </w:pPr>
    </w:p>
    <w:p w:rsidR="004465A7" w:rsidRDefault="004465A7" w:rsidP="004465A7">
      <w:pPr>
        <w:autoSpaceDE w:val="0"/>
        <w:autoSpaceDN w:val="0"/>
        <w:adjustRightInd w:val="0"/>
        <w:jc w:val="both"/>
      </w:pPr>
    </w:p>
    <w:p w:rsidR="004465A7" w:rsidRDefault="004465A7" w:rsidP="004465A7">
      <w:pPr>
        <w:autoSpaceDE w:val="0"/>
        <w:autoSpaceDN w:val="0"/>
        <w:adjustRightInd w:val="0"/>
        <w:jc w:val="both"/>
      </w:pPr>
    </w:p>
    <w:p w:rsidR="004465A7" w:rsidRPr="004465A7" w:rsidRDefault="004465A7" w:rsidP="004465A7">
      <w:pPr>
        <w:autoSpaceDE w:val="0"/>
        <w:autoSpaceDN w:val="0"/>
        <w:adjustRightInd w:val="0"/>
        <w:ind w:left="284" w:hanging="284"/>
        <w:jc w:val="center"/>
        <w:rPr>
          <w:b/>
        </w:rPr>
      </w:pPr>
      <w:r w:rsidRPr="004465A7">
        <w:rPr>
          <w:b/>
        </w:rPr>
        <w:t>20. Térítési díj</w:t>
      </w:r>
    </w:p>
    <w:p w:rsidR="004465A7" w:rsidRPr="004465A7" w:rsidRDefault="004465A7" w:rsidP="004465A7">
      <w:pPr>
        <w:autoSpaceDE w:val="0"/>
        <w:autoSpaceDN w:val="0"/>
        <w:adjustRightInd w:val="0"/>
        <w:jc w:val="center"/>
        <w:rPr>
          <w:b/>
        </w:rPr>
      </w:pPr>
      <w:r w:rsidRPr="004465A7">
        <w:rPr>
          <w:b/>
        </w:rPr>
        <w:t>27/C. §</w:t>
      </w:r>
      <w:r>
        <w:rPr>
          <w:rStyle w:val="Lbjegyzet-hivatkozs"/>
          <w:b/>
        </w:rPr>
        <w:footnoteReference w:id="28"/>
      </w:r>
    </w:p>
    <w:p w:rsidR="004465A7" w:rsidRPr="004465A7" w:rsidRDefault="004465A7" w:rsidP="004465A7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ind w:left="567" w:hanging="425"/>
        <w:jc w:val="both"/>
        <w:rPr>
          <w:szCs w:val="24"/>
        </w:rPr>
      </w:pPr>
      <w:r w:rsidRPr="004465A7">
        <w:rPr>
          <w:szCs w:val="24"/>
        </w:rPr>
        <w:t>Az óvodai ellátás és az iskolai napközis foglalkozás keretében biztosított ellátások közül az étkeztetésért kell térítési díjat fizetni.</w:t>
      </w:r>
    </w:p>
    <w:p w:rsidR="004465A7" w:rsidRPr="004465A7" w:rsidRDefault="004465A7" w:rsidP="004465A7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ind w:left="567" w:hanging="425"/>
        <w:jc w:val="both"/>
        <w:rPr>
          <w:szCs w:val="24"/>
        </w:rPr>
      </w:pPr>
      <w:r w:rsidRPr="004465A7">
        <w:rPr>
          <w:szCs w:val="24"/>
        </w:rPr>
        <w:lastRenderedPageBreak/>
        <w:t>A gyermekek napközbeni ellátása keretében biztosított étkeztetés intézményi térítési díj mértékét évente külön rendelet szabályozza.</w:t>
      </w:r>
    </w:p>
    <w:p w:rsidR="004465A7" w:rsidRPr="00402E16" w:rsidRDefault="004465A7" w:rsidP="004465A7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</w:p>
    <w:p w:rsidR="004465A7" w:rsidRDefault="004465A7" w:rsidP="004465A7">
      <w:pPr>
        <w:widowControl w:val="0"/>
        <w:suppressAutoHyphens/>
        <w:autoSpaceDE w:val="0"/>
        <w:autoSpaceDN w:val="0"/>
        <w:adjustRightInd w:val="0"/>
        <w:jc w:val="both"/>
      </w:pPr>
    </w:p>
    <w:p w:rsidR="004465A7" w:rsidRPr="00F60279" w:rsidRDefault="004465A7" w:rsidP="00F60279">
      <w:pPr>
        <w:jc w:val="both"/>
      </w:pPr>
    </w:p>
    <w:p w:rsidR="00BA3A57" w:rsidRPr="00694C13" w:rsidRDefault="00BA3A57" w:rsidP="00694C13">
      <w:pPr>
        <w:pStyle w:val="NormlWeb"/>
        <w:tabs>
          <w:tab w:val="left" w:pos="825"/>
        </w:tabs>
        <w:spacing w:before="120" w:after="120"/>
        <w:ind w:left="284" w:hanging="284"/>
        <w:jc w:val="center"/>
        <w:rPr>
          <w:b/>
          <w:bCs/>
          <w:iCs/>
          <w:sz w:val="28"/>
          <w:szCs w:val="28"/>
        </w:rPr>
      </w:pPr>
      <w:r w:rsidRPr="00694C13">
        <w:rPr>
          <w:b/>
          <w:bCs/>
          <w:iCs/>
          <w:sz w:val="28"/>
          <w:szCs w:val="28"/>
        </w:rPr>
        <w:t>VII. Fejezet</w:t>
      </w:r>
    </w:p>
    <w:p w:rsidR="00BA3A57" w:rsidRPr="00694C13" w:rsidRDefault="007F600E" w:rsidP="00694C13">
      <w:pPr>
        <w:pStyle w:val="NormlWeb"/>
        <w:spacing w:before="120" w:after="120"/>
        <w:ind w:left="284" w:hanging="284"/>
        <w:jc w:val="center"/>
        <w:rPr>
          <w:b/>
          <w:bCs/>
          <w:iCs/>
          <w:sz w:val="28"/>
          <w:szCs w:val="28"/>
        </w:rPr>
      </w:pPr>
      <w:r w:rsidRPr="00694C13">
        <w:rPr>
          <w:b/>
          <w:bCs/>
          <w:iCs/>
          <w:sz w:val="28"/>
          <w:szCs w:val="28"/>
        </w:rPr>
        <w:t>NEGYEDI RÉSZ</w:t>
      </w:r>
    </w:p>
    <w:p w:rsidR="00694C13" w:rsidRPr="000A111C" w:rsidRDefault="00694C13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</w:p>
    <w:p w:rsidR="007F600E" w:rsidRPr="000A111C" w:rsidRDefault="007F600E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A111C">
        <w:rPr>
          <w:b/>
          <w:bCs/>
          <w:iCs/>
        </w:rPr>
        <w:t>Záró rendelkezések</w:t>
      </w:r>
    </w:p>
    <w:p w:rsidR="00BA3A57" w:rsidRPr="000137CC" w:rsidRDefault="003A7041" w:rsidP="00694C13">
      <w:pPr>
        <w:pStyle w:val="NormlWeb"/>
        <w:spacing w:before="120" w:after="120"/>
        <w:ind w:left="284" w:hanging="284"/>
        <w:jc w:val="center"/>
        <w:rPr>
          <w:b/>
          <w:bCs/>
          <w:iCs/>
        </w:rPr>
      </w:pPr>
      <w:r w:rsidRPr="000137CC">
        <w:rPr>
          <w:b/>
          <w:bCs/>
          <w:iCs/>
        </w:rPr>
        <w:t>28</w:t>
      </w:r>
      <w:r w:rsidR="00BA3A57" w:rsidRPr="000137CC">
        <w:rPr>
          <w:b/>
          <w:bCs/>
          <w:iCs/>
        </w:rPr>
        <w:t>. §</w:t>
      </w:r>
    </w:p>
    <w:p w:rsidR="00BA3A57" w:rsidRPr="000A111C" w:rsidRDefault="007F600E" w:rsidP="00694C13">
      <w:pPr>
        <w:pStyle w:val="NormlWeb"/>
        <w:spacing w:before="120" w:after="120"/>
        <w:ind w:left="284" w:hanging="284"/>
        <w:jc w:val="both"/>
      </w:pPr>
      <w:r w:rsidRPr="000A111C">
        <w:t>(1) E rendelet 2015</w:t>
      </w:r>
      <w:r w:rsidR="00BA3A57" w:rsidRPr="000A111C">
        <w:t xml:space="preserve">. </w:t>
      </w:r>
      <w:r w:rsidRPr="000A111C">
        <w:t>március</w:t>
      </w:r>
      <w:r w:rsidR="00BA3A57" w:rsidRPr="000A111C">
        <w:t xml:space="preserve"> 1-jén lép hatályba, rendelkezéseit a </w:t>
      </w:r>
      <w:r w:rsidR="00024F1A">
        <w:t>folyamatban levő</w:t>
      </w:r>
      <w:r w:rsidR="00BA3A57" w:rsidRPr="000A111C">
        <w:t xml:space="preserve"> </w:t>
      </w:r>
      <w:r w:rsidR="000137CC">
        <w:t xml:space="preserve">ügyekben </w:t>
      </w:r>
      <w:r w:rsidR="00024F1A">
        <w:t xml:space="preserve">is </w:t>
      </w:r>
      <w:r w:rsidR="000137CC">
        <w:t>alkalmazni</w:t>
      </w:r>
      <w:r w:rsidR="00024F1A" w:rsidRPr="00024F1A">
        <w:t xml:space="preserve"> </w:t>
      </w:r>
      <w:r w:rsidR="00024F1A">
        <w:t>kell</w:t>
      </w:r>
      <w:r w:rsidR="000137CC">
        <w:t>.</w:t>
      </w:r>
    </w:p>
    <w:p w:rsidR="00BA3A57" w:rsidRPr="000A111C" w:rsidRDefault="00BA3A57" w:rsidP="00694C13">
      <w:pPr>
        <w:pStyle w:val="NormlWeb"/>
        <w:spacing w:before="120" w:after="120"/>
        <w:ind w:left="284" w:hanging="284"/>
        <w:jc w:val="both"/>
      </w:pPr>
      <w:r w:rsidRPr="000A111C">
        <w:t xml:space="preserve">(2) E rendelet hatálybalépésével egyidejűleg hatályát veszti </w:t>
      </w:r>
      <w:r w:rsidR="00242DA6">
        <w:t>Börcs</w:t>
      </w:r>
      <w:r w:rsidR="00F60279">
        <w:t xml:space="preserve"> K</w:t>
      </w:r>
      <w:r w:rsidRPr="000A111C">
        <w:t xml:space="preserve">özség Önkormányzata képviselő-testületének a szociális igazgatás és szociális ellátások helyi szabályairól szóló </w:t>
      </w:r>
      <w:r w:rsidR="00242DA6">
        <w:rPr>
          <w:bCs/>
        </w:rPr>
        <w:t>10/2011. (V. 31</w:t>
      </w:r>
      <w:r w:rsidR="007F600E" w:rsidRPr="000A111C">
        <w:rPr>
          <w:bCs/>
        </w:rPr>
        <w:t xml:space="preserve">.) </w:t>
      </w:r>
      <w:r w:rsidR="007F600E" w:rsidRPr="000A111C">
        <w:t>önkormányzati</w:t>
      </w:r>
      <w:r w:rsidRPr="000A111C">
        <w:t xml:space="preserve"> rendelete, valamint az azt módosító </w:t>
      </w:r>
      <w:r w:rsidR="007F600E" w:rsidRPr="000A111C">
        <w:t>14/2011. (</w:t>
      </w:r>
      <w:r w:rsidR="00242DA6">
        <w:t>IX.6.), a 2/2012. (I.24.) és a 12/2013. (XII.10</w:t>
      </w:r>
      <w:r w:rsidR="007F600E" w:rsidRPr="000A111C">
        <w:t xml:space="preserve">.) </w:t>
      </w:r>
      <w:r w:rsidR="00242DA6">
        <w:t xml:space="preserve">és a 3/2014. (III.4.) </w:t>
      </w:r>
      <w:r w:rsidR="007F600E" w:rsidRPr="000A111C">
        <w:t xml:space="preserve">önkormányzati </w:t>
      </w:r>
      <w:r w:rsidR="000137CC">
        <w:t>rendeletei.</w:t>
      </w:r>
    </w:p>
    <w:p w:rsidR="00BA3A57" w:rsidRPr="000A111C" w:rsidRDefault="00BA3A57" w:rsidP="00694C13">
      <w:pPr>
        <w:spacing w:before="120" w:after="120"/>
        <w:ind w:left="284" w:hanging="284"/>
        <w:jc w:val="both"/>
      </w:pPr>
      <w:r w:rsidRPr="000A111C">
        <w:t xml:space="preserve">(3) Jelen rendeletben nem </w:t>
      </w:r>
      <w:r w:rsidR="000137CC">
        <w:t xml:space="preserve">szabályozott kérdésekben az </w:t>
      </w:r>
      <w:proofErr w:type="spellStart"/>
      <w:r w:rsidR="000137CC">
        <w:t>Szt</w:t>
      </w:r>
      <w:r w:rsidRPr="000A111C">
        <w:t>.-ben</w:t>
      </w:r>
      <w:proofErr w:type="spellEnd"/>
      <w:r w:rsidRPr="000A111C">
        <w:t xml:space="preserve"> foglaltak az irányadóak.</w:t>
      </w:r>
    </w:p>
    <w:p w:rsidR="00BA3A57" w:rsidRPr="000A111C" w:rsidRDefault="00BA3A57" w:rsidP="00694C13">
      <w:pPr>
        <w:spacing w:before="120" w:after="120"/>
        <w:ind w:left="284" w:hanging="284"/>
      </w:pPr>
    </w:p>
    <w:p w:rsidR="007F600E" w:rsidRPr="000A111C" w:rsidRDefault="00A57F24" w:rsidP="004465A7">
      <w:pPr>
        <w:spacing w:before="120" w:after="120"/>
      </w:pPr>
      <w:r>
        <w:t>Börcs</w:t>
      </w:r>
      <w:r w:rsidR="007F600E" w:rsidRPr="000A111C">
        <w:t>, 2015</w:t>
      </w:r>
      <w:r w:rsidR="002632AB">
        <w:t>. február 23.</w:t>
      </w:r>
    </w:p>
    <w:p w:rsidR="00BA3A57" w:rsidRPr="000A111C" w:rsidRDefault="00BA3A57" w:rsidP="00694C13">
      <w:pPr>
        <w:spacing w:before="120" w:after="120"/>
        <w:ind w:left="284" w:hanging="284"/>
      </w:pPr>
    </w:p>
    <w:p w:rsidR="00BA3A57" w:rsidRPr="000A111C" w:rsidRDefault="00BA3A57" w:rsidP="004465A7">
      <w:pPr>
        <w:spacing w:before="120" w:after="120"/>
      </w:pPr>
    </w:p>
    <w:p w:rsidR="007F600E" w:rsidRPr="000A111C" w:rsidRDefault="007F600E" w:rsidP="00694C13">
      <w:pPr>
        <w:spacing w:before="120" w:after="120"/>
        <w:ind w:left="284" w:hanging="284"/>
      </w:pPr>
      <w:r w:rsidRPr="000A111C">
        <w:tab/>
        <w:t>……………………………………</w:t>
      </w:r>
      <w:r w:rsidRPr="000A111C">
        <w:tab/>
      </w:r>
      <w:r w:rsidRPr="000A111C">
        <w:tab/>
      </w:r>
      <w:r w:rsidRPr="000A111C">
        <w:tab/>
        <w:t>……………………………………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BA3A57" w:rsidRPr="000A111C" w:rsidTr="00475379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A3A57" w:rsidRPr="000A111C" w:rsidRDefault="00694C13" w:rsidP="00694C13">
            <w:pPr>
              <w:spacing w:before="120" w:after="120"/>
              <w:ind w:left="284" w:hanging="284"/>
            </w:pPr>
            <w:r>
              <w:t xml:space="preserve">                  </w:t>
            </w:r>
            <w:r w:rsidR="007F600E" w:rsidRPr="000A111C">
              <w:t xml:space="preserve">  </w:t>
            </w:r>
            <w:r w:rsidR="00A57F24">
              <w:t>Rácz Róbert</w:t>
            </w:r>
          </w:p>
          <w:p w:rsidR="00BA3A57" w:rsidRPr="000A111C" w:rsidRDefault="00694C13" w:rsidP="00694C13">
            <w:pPr>
              <w:spacing w:before="120" w:after="120"/>
              <w:ind w:left="284" w:hanging="284"/>
            </w:pPr>
            <w:r>
              <w:t xml:space="preserve">                   </w:t>
            </w:r>
            <w:r w:rsidR="00A57F24">
              <w:t xml:space="preserve"> </w:t>
            </w:r>
            <w:r w:rsidR="007F600E" w:rsidRPr="000A111C">
              <w:t>polgármester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A3A57" w:rsidRPr="000A111C" w:rsidRDefault="007F600E" w:rsidP="00694C13">
            <w:pPr>
              <w:spacing w:before="120" w:after="120"/>
              <w:ind w:left="284" w:hanging="284"/>
              <w:jc w:val="center"/>
            </w:pPr>
            <w:r w:rsidRPr="000A111C">
              <w:t>Komjáti János</w:t>
            </w:r>
          </w:p>
          <w:p w:rsidR="00BA3A57" w:rsidRPr="000A111C" w:rsidRDefault="007F600E" w:rsidP="00694C13">
            <w:pPr>
              <w:spacing w:before="120" w:after="120"/>
              <w:ind w:left="284" w:hanging="284"/>
              <w:jc w:val="center"/>
            </w:pPr>
            <w:r w:rsidRPr="000A111C">
              <w:t>jegyző</w:t>
            </w:r>
          </w:p>
        </w:tc>
      </w:tr>
      <w:tr w:rsidR="007F600E" w:rsidRPr="000A111C" w:rsidTr="00475379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00E" w:rsidRPr="000A111C" w:rsidRDefault="007F600E" w:rsidP="00694C13">
            <w:pPr>
              <w:spacing w:before="120" w:after="120"/>
              <w:ind w:left="284" w:hanging="284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600E" w:rsidRPr="000A111C" w:rsidRDefault="007F600E" w:rsidP="00694C13">
            <w:pPr>
              <w:spacing w:before="120" w:after="120"/>
              <w:ind w:left="284" w:hanging="284"/>
              <w:jc w:val="center"/>
            </w:pPr>
          </w:p>
        </w:tc>
      </w:tr>
    </w:tbl>
    <w:p w:rsidR="00BA3A57" w:rsidRPr="000A111C" w:rsidRDefault="00BA3A57" w:rsidP="004465A7">
      <w:pPr>
        <w:spacing w:before="120" w:after="120"/>
      </w:pPr>
      <w:r w:rsidRPr="000A111C">
        <w:t xml:space="preserve">Kihirdetve: </w:t>
      </w:r>
      <w:r w:rsidR="00A57F24">
        <w:t>Börcsön</w:t>
      </w:r>
      <w:r w:rsidRPr="000A111C">
        <w:t xml:space="preserve">, </w:t>
      </w:r>
      <w:r w:rsidR="002632AB">
        <w:t>2015. február 24-én.</w:t>
      </w:r>
    </w:p>
    <w:p w:rsidR="007F600E" w:rsidRPr="000A111C" w:rsidRDefault="007F600E" w:rsidP="00694C13">
      <w:pPr>
        <w:spacing w:before="120" w:after="120"/>
        <w:ind w:left="284" w:hanging="284"/>
      </w:pP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="00694C13">
        <w:tab/>
      </w:r>
      <w:r w:rsidRPr="000A111C">
        <w:t>……………………………………</w:t>
      </w:r>
    </w:p>
    <w:p w:rsidR="00BA3A57" w:rsidRPr="000A111C" w:rsidRDefault="007F600E" w:rsidP="00694C13">
      <w:pPr>
        <w:spacing w:before="120" w:after="120"/>
        <w:ind w:left="284" w:hanging="284"/>
      </w:pP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="00694C13">
        <w:tab/>
      </w:r>
      <w:r w:rsidR="00BA3A57" w:rsidRPr="000A111C">
        <w:t>Komjáti János</w:t>
      </w:r>
    </w:p>
    <w:p w:rsidR="004532A6" w:rsidRDefault="007F600E" w:rsidP="00694C13">
      <w:pPr>
        <w:spacing w:before="120" w:after="120"/>
        <w:ind w:left="284" w:hanging="284"/>
      </w:pP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Pr="000A111C">
        <w:tab/>
      </w:r>
      <w:r w:rsidR="00694C13">
        <w:tab/>
      </w:r>
      <w:r w:rsidRPr="000A111C">
        <w:t xml:space="preserve">     </w:t>
      </w:r>
      <w:proofErr w:type="gramStart"/>
      <w:r w:rsidR="00BA3A57" w:rsidRPr="000A111C">
        <w:t>jegyző</w:t>
      </w:r>
      <w:proofErr w:type="gramEnd"/>
    </w:p>
    <w:p w:rsidR="004532A6" w:rsidRDefault="004532A6" w:rsidP="004532A6">
      <w:r>
        <w:br w:type="page"/>
      </w:r>
    </w:p>
    <w:p w:rsidR="00DC3909" w:rsidRDefault="00DC3909" w:rsidP="00694C13">
      <w:pPr>
        <w:spacing w:before="120" w:after="120"/>
        <w:ind w:left="284" w:hanging="284"/>
      </w:pPr>
    </w:p>
    <w:p w:rsidR="006F7AF4" w:rsidRDefault="006F7AF4" w:rsidP="006F7AF4">
      <w:pPr>
        <w:widowControl w:val="0"/>
        <w:suppressAutoHyphens/>
        <w:rPr>
          <w:rFonts w:eastAsia="Lucida Sans Unicode"/>
          <w:kern w:val="1"/>
          <w:lang w:eastAsia="ar-SA"/>
        </w:rPr>
      </w:pPr>
    </w:p>
    <w:p w:rsidR="006F7AF4" w:rsidRPr="008761E9" w:rsidRDefault="006F7AF4" w:rsidP="006F7AF4">
      <w:pPr>
        <w:pStyle w:val="Listaszerbekezds"/>
        <w:numPr>
          <w:ilvl w:val="0"/>
          <w:numId w:val="21"/>
        </w:numPr>
        <w:jc w:val="right"/>
        <w:rPr>
          <w:b/>
          <w:sz w:val="20"/>
        </w:rPr>
      </w:pPr>
      <w:r w:rsidRPr="008761E9">
        <w:rPr>
          <w:b/>
          <w:sz w:val="20"/>
        </w:rPr>
        <w:t xml:space="preserve">sz. melléklet a </w:t>
      </w:r>
      <w:r w:rsidR="009323C2">
        <w:rPr>
          <w:b/>
          <w:sz w:val="20"/>
        </w:rPr>
        <w:t>3</w:t>
      </w:r>
      <w:r>
        <w:rPr>
          <w:b/>
          <w:sz w:val="20"/>
        </w:rPr>
        <w:t>/</w:t>
      </w:r>
      <w:r w:rsidR="009323C2">
        <w:rPr>
          <w:b/>
          <w:sz w:val="20"/>
        </w:rPr>
        <w:t>2015</w:t>
      </w:r>
      <w:r w:rsidRPr="008761E9">
        <w:rPr>
          <w:b/>
          <w:sz w:val="20"/>
        </w:rPr>
        <w:t>. (</w:t>
      </w:r>
      <w:r w:rsidR="009323C2">
        <w:rPr>
          <w:b/>
          <w:sz w:val="20"/>
        </w:rPr>
        <w:t>II</w:t>
      </w:r>
      <w:r w:rsidRPr="008761E9">
        <w:rPr>
          <w:b/>
          <w:sz w:val="20"/>
        </w:rPr>
        <w:t>.</w:t>
      </w:r>
      <w:r w:rsidR="009323C2">
        <w:rPr>
          <w:b/>
          <w:sz w:val="20"/>
        </w:rPr>
        <w:t>24</w:t>
      </w:r>
      <w:r w:rsidRPr="008761E9">
        <w:rPr>
          <w:b/>
          <w:sz w:val="20"/>
        </w:rPr>
        <w:t>.) önkormányzati rendelethez</w:t>
      </w:r>
      <w:r>
        <w:rPr>
          <w:rStyle w:val="Lbjegyzet-hivatkozs"/>
          <w:b/>
          <w:sz w:val="20"/>
        </w:rPr>
        <w:footnoteReference w:id="29"/>
      </w:r>
      <w:r w:rsidR="006567A8">
        <w:rPr>
          <w:b/>
          <w:sz w:val="20"/>
        </w:rPr>
        <w:t xml:space="preserve"> </w:t>
      </w:r>
    </w:p>
    <w:p w:rsidR="006F7AF4" w:rsidRPr="008761E9" w:rsidRDefault="006F7AF4" w:rsidP="006F7AF4">
      <w:pPr>
        <w:pStyle w:val="Listaszerbekezds"/>
        <w:jc w:val="center"/>
        <w:rPr>
          <w:szCs w:val="24"/>
        </w:rPr>
      </w:pPr>
    </w:p>
    <w:p w:rsidR="006F7AF4" w:rsidRDefault="006F7AF4" w:rsidP="006F7AF4">
      <w:pPr>
        <w:widowControl w:val="0"/>
        <w:suppressAutoHyphens/>
        <w:rPr>
          <w:rFonts w:eastAsia="Lucida Sans Unicode"/>
          <w:kern w:val="1"/>
          <w:lang w:eastAsia="ar-SA"/>
        </w:rPr>
      </w:pPr>
    </w:p>
    <w:p w:rsidR="006F7AF4" w:rsidRPr="00BD4083" w:rsidRDefault="006F7AF4" w:rsidP="006F7AF4">
      <w:pPr>
        <w:jc w:val="center"/>
        <w:rPr>
          <w:sz w:val="36"/>
          <w:szCs w:val="36"/>
        </w:rPr>
      </w:pPr>
      <w:r w:rsidRPr="00BD4083">
        <w:rPr>
          <w:sz w:val="36"/>
          <w:szCs w:val="36"/>
        </w:rPr>
        <w:t>Települési támogatás</w:t>
      </w:r>
    </w:p>
    <w:p w:rsidR="006F7AF4" w:rsidRPr="00BD4083" w:rsidRDefault="006F7AF4" w:rsidP="006F7AF4">
      <w:pPr>
        <w:jc w:val="center"/>
        <w:rPr>
          <w:sz w:val="36"/>
          <w:szCs w:val="36"/>
        </w:rPr>
      </w:pPr>
      <w:proofErr w:type="gramStart"/>
      <w:r w:rsidRPr="00BD4083">
        <w:rPr>
          <w:sz w:val="36"/>
          <w:szCs w:val="36"/>
        </w:rPr>
        <w:t>kérelem</w:t>
      </w:r>
      <w:proofErr w:type="gramEnd"/>
    </w:p>
    <w:p w:rsidR="006F7AF4" w:rsidRPr="00BD4083" w:rsidRDefault="006F7AF4" w:rsidP="006F7AF4">
      <w:pPr>
        <w:jc w:val="both"/>
      </w:pPr>
    </w:p>
    <w:p w:rsidR="006F7AF4" w:rsidRPr="00BD4083" w:rsidRDefault="006F7AF4" w:rsidP="006F7AF4">
      <w:pPr>
        <w:jc w:val="both"/>
        <w:rPr>
          <w:i/>
        </w:rPr>
      </w:pPr>
      <w:r w:rsidRPr="00BD4083">
        <w:rPr>
          <w:i/>
        </w:rPr>
        <w:t xml:space="preserve">Kérem részemre 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2"/>
        </w:numPr>
        <w:suppressAutoHyphens w:val="0"/>
        <w:jc w:val="both"/>
        <w:rPr>
          <w:i/>
        </w:rPr>
      </w:pPr>
      <w:r w:rsidRPr="00BD4083">
        <w:rPr>
          <w:i/>
        </w:rPr>
        <w:t xml:space="preserve">lakhatási támogatást, 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2"/>
        </w:numPr>
        <w:suppressAutoHyphens w:val="0"/>
        <w:jc w:val="both"/>
        <w:rPr>
          <w:i/>
        </w:rPr>
      </w:pPr>
      <w:r w:rsidRPr="00BD4083">
        <w:rPr>
          <w:i/>
        </w:rPr>
        <w:t xml:space="preserve">ápolási támogatást, 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2"/>
        </w:numPr>
        <w:suppressAutoHyphens w:val="0"/>
        <w:jc w:val="both"/>
        <w:rPr>
          <w:i/>
        </w:rPr>
      </w:pPr>
      <w:r w:rsidRPr="00BD4083">
        <w:rPr>
          <w:i/>
        </w:rPr>
        <w:t xml:space="preserve">gyógyszertámogatást, 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2"/>
        </w:numPr>
        <w:suppressAutoHyphens w:val="0"/>
        <w:jc w:val="both"/>
        <w:rPr>
          <w:i/>
        </w:rPr>
      </w:pPr>
      <w:r w:rsidRPr="00BD4083">
        <w:rPr>
          <w:i/>
        </w:rPr>
        <w:t xml:space="preserve">gyermekintézményi térítési </w:t>
      </w:r>
      <w:proofErr w:type="gramStart"/>
      <w:r w:rsidRPr="00BD4083">
        <w:rPr>
          <w:i/>
        </w:rPr>
        <w:t>díj támogatást</w:t>
      </w:r>
      <w:proofErr w:type="gramEnd"/>
      <w:r w:rsidRPr="00BD4083">
        <w:rPr>
          <w:i/>
        </w:rPr>
        <w:t xml:space="preserve"> (a megfelelő aláhúzandó)</w:t>
      </w:r>
    </w:p>
    <w:p w:rsidR="006F7AF4" w:rsidRPr="00BD4083" w:rsidRDefault="006F7AF4" w:rsidP="006F7AF4">
      <w:pPr>
        <w:jc w:val="both"/>
        <w:rPr>
          <w:i/>
        </w:rPr>
      </w:pPr>
      <w:proofErr w:type="gramStart"/>
      <w:r w:rsidRPr="00BD4083">
        <w:rPr>
          <w:i/>
        </w:rPr>
        <w:t>megállapítani</w:t>
      </w:r>
      <w:proofErr w:type="gramEnd"/>
      <w:r w:rsidRPr="00BD4083">
        <w:rPr>
          <w:i/>
        </w:rPr>
        <w:t xml:space="preserve"> szíveskedjenek, az alábbi adatok, igazolások alapján.</w:t>
      </w:r>
    </w:p>
    <w:p w:rsidR="006F7AF4" w:rsidRPr="00BD4083" w:rsidRDefault="006F7AF4" w:rsidP="006F7AF4">
      <w:pPr>
        <w:jc w:val="center"/>
        <w:rPr>
          <w:sz w:val="36"/>
          <w:szCs w:val="36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b/>
          <w:szCs w:val="20"/>
          <w:lang w:val="en-US"/>
        </w:rPr>
      </w:pPr>
      <w:r w:rsidRPr="00BD4083">
        <w:rPr>
          <w:b/>
          <w:szCs w:val="20"/>
          <w:lang w:val="en-US"/>
        </w:rPr>
        <w:t xml:space="preserve">A </w:t>
      </w:r>
      <w:proofErr w:type="spellStart"/>
      <w:r w:rsidRPr="00BD4083">
        <w:rPr>
          <w:b/>
          <w:szCs w:val="20"/>
          <w:lang w:val="en-US"/>
        </w:rPr>
        <w:t>települési</w:t>
      </w:r>
      <w:proofErr w:type="spellEnd"/>
      <w:r w:rsidRPr="00BD4083">
        <w:rPr>
          <w:b/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b/>
          <w:szCs w:val="20"/>
          <w:lang w:val="en-US"/>
        </w:rPr>
        <w:t>támogatást</w:t>
      </w:r>
      <w:proofErr w:type="spellEnd"/>
      <w:r w:rsidRPr="00BD4083">
        <w:rPr>
          <w:b/>
          <w:szCs w:val="20"/>
          <w:lang w:val="en-US"/>
        </w:rPr>
        <w:t xml:space="preserve">  </w:t>
      </w:r>
      <w:proofErr w:type="spellStart"/>
      <w:r w:rsidRPr="00BD4083">
        <w:rPr>
          <w:b/>
          <w:szCs w:val="20"/>
          <w:lang w:val="en-US"/>
        </w:rPr>
        <w:t>kérelmező</w:t>
      </w:r>
      <w:proofErr w:type="spellEnd"/>
      <w:proofErr w:type="gramEnd"/>
      <w:r w:rsidRPr="00BD4083">
        <w:rPr>
          <w:b/>
          <w:szCs w:val="20"/>
          <w:lang w:val="en-US"/>
        </w:rPr>
        <w:t xml:space="preserve"> </w:t>
      </w:r>
      <w:proofErr w:type="spellStart"/>
      <w:r w:rsidRPr="00BD4083">
        <w:rPr>
          <w:b/>
          <w:szCs w:val="20"/>
          <w:lang w:val="en-US"/>
        </w:rPr>
        <w:t>személyes</w:t>
      </w:r>
      <w:proofErr w:type="spellEnd"/>
      <w:r w:rsidRPr="00BD4083">
        <w:rPr>
          <w:b/>
          <w:szCs w:val="20"/>
          <w:lang w:val="en-US"/>
        </w:rPr>
        <w:t xml:space="preserve"> </w:t>
      </w:r>
      <w:proofErr w:type="spellStart"/>
      <w:r w:rsidRPr="00BD4083">
        <w:rPr>
          <w:b/>
          <w:szCs w:val="20"/>
          <w:lang w:val="en-US"/>
        </w:rPr>
        <w:t>adatai</w:t>
      </w:r>
      <w:proofErr w:type="spellEnd"/>
      <w:r w:rsidRPr="00BD4083">
        <w:rPr>
          <w:b/>
          <w:szCs w:val="20"/>
          <w:lang w:val="en-US"/>
        </w:rPr>
        <w:t xml:space="preserve">: </w:t>
      </w: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a) Név</w:t>
      </w:r>
      <w:proofErr w:type="gramStart"/>
      <w:r w:rsidRPr="00BD4083">
        <w:rPr>
          <w:szCs w:val="20"/>
          <w:lang w:val="en-US"/>
        </w:rPr>
        <w:t>:.............................................................</w:t>
      </w:r>
      <w:proofErr w:type="gram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Születési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név</w:t>
      </w:r>
      <w:proofErr w:type="spellEnd"/>
      <w:proofErr w:type="gramStart"/>
      <w:r w:rsidRPr="00BD4083">
        <w:rPr>
          <w:szCs w:val="20"/>
          <w:lang w:val="en-US"/>
        </w:rPr>
        <w:t>:......................................................</w:t>
      </w:r>
      <w:proofErr w:type="gram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b) </w:t>
      </w:r>
      <w:proofErr w:type="spellStart"/>
      <w:r w:rsidRPr="00BD4083">
        <w:rPr>
          <w:szCs w:val="20"/>
          <w:lang w:val="en-US"/>
        </w:rPr>
        <w:t>Szül.hely</w:t>
      </w:r>
      <w:proofErr w:type="spellEnd"/>
      <w:r w:rsidRPr="00BD4083">
        <w:rPr>
          <w:szCs w:val="20"/>
          <w:lang w:val="en-US"/>
        </w:rPr>
        <w:t xml:space="preserve">, </w:t>
      </w:r>
      <w:proofErr w:type="spellStart"/>
      <w:r w:rsidRPr="00BD4083">
        <w:rPr>
          <w:szCs w:val="20"/>
          <w:lang w:val="en-US"/>
        </w:rPr>
        <w:t>idő</w:t>
      </w:r>
      <w:proofErr w:type="spellEnd"/>
      <w:proofErr w:type="gramStart"/>
      <w:r w:rsidRPr="00BD4083">
        <w:rPr>
          <w:szCs w:val="20"/>
          <w:lang w:val="en-US"/>
        </w:rPr>
        <w:t>:...........................................</w:t>
      </w:r>
      <w:proofErr w:type="gram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Anyja</w:t>
      </w:r>
      <w:proofErr w:type="spellEnd"/>
      <w:r w:rsidRPr="00BD4083">
        <w:rPr>
          <w:szCs w:val="20"/>
          <w:lang w:val="en-US"/>
        </w:rPr>
        <w:t xml:space="preserve"> neve</w:t>
      </w:r>
      <w:proofErr w:type="gramStart"/>
      <w:r w:rsidRPr="00BD4083">
        <w:rPr>
          <w:szCs w:val="20"/>
          <w:lang w:val="en-US"/>
        </w:rPr>
        <w:t>:............................................................</w:t>
      </w:r>
      <w:proofErr w:type="gramEnd"/>
      <w:r w:rsidRPr="00BD4083">
        <w:rPr>
          <w:szCs w:val="20"/>
          <w:lang w:val="en-US"/>
        </w:rPr>
        <w:t xml:space="preserve"> </w:t>
      </w: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c) </w:t>
      </w:r>
      <w:proofErr w:type="spellStart"/>
      <w:r w:rsidRPr="00BD4083">
        <w:rPr>
          <w:szCs w:val="20"/>
          <w:lang w:val="en-US"/>
        </w:rPr>
        <w:t>Családi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szCs w:val="20"/>
          <w:lang w:val="en-US"/>
        </w:rPr>
        <w:t>állapota</w:t>
      </w:r>
      <w:proofErr w:type="spellEnd"/>
      <w:r w:rsidRPr="00BD4083">
        <w:rPr>
          <w:szCs w:val="20"/>
          <w:lang w:val="en-US"/>
        </w:rPr>
        <w:t xml:space="preserve"> :</w:t>
      </w:r>
      <w:proofErr w:type="gramEnd"/>
      <w:r w:rsidRPr="00BD4083">
        <w:rPr>
          <w:szCs w:val="20"/>
          <w:lang w:val="en-US"/>
        </w:rPr>
        <w:t xml:space="preserve">................................... </w:t>
      </w:r>
      <w:proofErr w:type="spellStart"/>
      <w:r w:rsidRPr="00BD4083">
        <w:rPr>
          <w:szCs w:val="20"/>
          <w:lang w:val="en-US"/>
        </w:rPr>
        <w:t>Állampolgársága</w:t>
      </w:r>
      <w:proofErr w:type="spellEnd"/>
      <w:r w:rsidRPr="00BD4083">
        <w:rPr>
          <w:szCs w:val="20"/>
          <w:lang w:val="en-US"/>
        </w:rPr>
        <w:t xml:space="preserve">: </w:t>
      </w:r>
      <w:proofErr w:type="spellStart"/>
      <w:proofErr w:type="gramStart"/>
      <w:r w:rsidRPr="00BD4083">
        <w:rPr>
          <w:szCs w:val="20"/>
          <w:lang w:val="en-US"/>
        </w:rPr>
        <w:t>magyar</w:t>
      </w:r>
      <w:proofErr w:type="spellEnd"/>
      <w:proofErr w:type="gramEnd"/>
      <w:r w:rsidRPr="00BD4083">
        <w:rPr>
          <w:szCs w:val="20"/>
          <w:lang w:val="en-US"/>
        </w:rPr>
        <w:t>--</w:t>
      </w:r>
      <w:proofErr w:type="spellStart"/>
      <w:r w:rsidRPr="00BD4083">
        <w:rPr>
          <w:szCs w:val="20"/>
          <w:lang w:val="en-US"/>
        </w:rPr>
        <w:t>bevándorolt</w:t>
      </w:r>
      <w:proofErr w:type="spellEnd"/>
      <w:r w:rsidRPr="00BD4083">
        <w:rPr>
          <w:szCs w:val="20"/>
          <w:lang w:val="en-US"/>
        </w:rPr>
        <w:t>--</w:t>
      </w:r>
      <w:proofErr w:type="spellStart"/>
      <w:r w:rsidRPr="00BD4083">
        <w:rPr>
          <w:szCs w:val="20"/>
          <w:lang w:val="en-US"/>
        </w:rPr>
        <w:t>menekült</w:t>
      </w:r>
      <w:proofErr w:type="spell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e) Társadalombiztosítási </w:t>
      </w:r>
      <w:proofErr w:type="spellStart"/>
      <w:r w:rsidRPr="00BD4083">
        <w:rPr>
          <w:szCs w:val="20"/>
          <w:lang w:val="en-US"/>
        </w:rPr>
        <w:t>Azonosítási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szCs w:val="20"/>
          <w:lang w:val="en-US"/>
        </w:rPr>
        <w:t>Jel</w:t>
      </w:r>
      <w:proofErr w:type="spellEnd"/>
      <w:r w:rsidRPr="00BD4083">
        <w:rPr>
          <w:szCs w:val="20"/>
          <w:lang w:val="en-US"/>
        </w:rPr>
        <w:t xml:space="preserve"> :</w:t>
      </w:r>
      <w:proofErr w:type="gramEnd"/>
      <w:r w:rsidRPr="00BD4083">
        <w:rPr>
          <w:szCs w:val="20"/>
          <w:lang w:val="en-US"/>
        </w:rPr>
        <w:t>...............................................................</w:t>
      </w: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f) Lakóhelye</w:t>
      </w:r>
      <w:proofErr w:type="gramStart"/>
      <w:r w:rsidRPr="00BD4083">
        <w:rPr>
          <w:szCs w:val="20"/>
          <w:lang w:val="en-US"/>
        </w:rPr>
        <w:t>:.................................................................................................................................</w:t>
      </w:r>
      <w:proofErr w:type="gram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g) </w:t>
      </w:r>
      <w:proofErr w:type="spellStart"/>
      <w:r w:rsidRPr="00BD4083">
        <w:rPr>
          <w:szCs w:val="20"/>
          <w:lang w:val="en-US"/>
        </w:rPr>
        <w:t>Tartózkodási</w:t>
      </w:r>
      <w:proofErr w:type="spellEnd"/>
      <w:r w:rsidRPr="00BD4083">
        <w:rPr>
          <w:szCs w:val="20"/>
          <w:lang w:val="en-US"/>
        </w:rPr>
        <w:t xml:space="preserve"> helye</w:t>
      </w:r>
      <w:proofErr w:type="gramStart"/>
      <w:r w:rsidRPr="00BD4083">
        <w:rPr>
          <w:szCs w:val="20"/>
          <w:lang w:val="en-US"/>
        </w:rPr>
        <w:t>:...................................................................................................................</w:t>
      </w:r>
      <w:proofErr w:type="gram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h)  </w:t>
      </w:r>
      <w:proofErr w:type="spellStart"/>
      <w:r w:rsidRPr="00BD4083">
        <w:rPr>
          <w:szCs w:val="20"/>
          <w:lang w:val="en-US"/>
        </w:rPr>
        <w:t>Munkahelye</w:t>
      </w:r>
      <w:proofErr w:type="spellEnd"/>
      <w:r w:rsidRPr="00BD4083">
        <w:rPr>
          <w:szCs w:val="20"/>
          <w:lang w:val="en-US"/>
        </w:rPr>
        <w:t xml:space="preserve">: ........................................... </w:t>
      </w:r>
      <w:proofErr w:type="spellStart"/>
      <w:r w:rsidRPr="00BD4083">
        <w:rPr>
          <w:szCs w:val="20"/>
          <w:lang w:val="en-US"/>
        </w:rPr>
        <w:t>Havi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jövedelme</w:t>
      </w:r>
      <w:proofErr w:type="spellEnd"/>
      <w:r w:rsidRPr="00BD4083">
        <w:rPr>
          <w:szCs w:val="20"/>
          <w:lang w:val="en-US"/>
        </w:rPr>
        <w:t>......................................................</w:t>
      </w:r>
    </w:p>
    <w:p w:rsidR="006F7AF4" w:rsidRPr="00205769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205769">
        <w:rPr>
          <w:szCs w:val="20"/>
          <w:lang w:val="en-US"/>
        </w:rPr>
        <w:t xml:space="preserve">I) </w:t>
      </w:r>
      <w:proofErr w:type="spellStart"/>
      <w:r w:rsidRPr="00205769">
        <w:rPr>
          <w:szCs w:val="20"/>
          <w:lang w:val="en-US"/>
        </w:rPr>
        <w:t>Adóazonosító</w:t>
      </w:r>
      <w:proofErr w:type="spellEnd"/>
      <w:r w:rsidRPr="00205769">
        <w:rPr>
          <w:szCs w:val="20"/>
          <w:lang w:val="en-US"/>
        </w:rPr>
        <w:t xml:space="preserve"> </w:t>
      </w:r>
      <w:proofErr w:type="spellStart"/>
      <w:proofErr w:type="gramStart"/>
      <w:r w:rsidRPr="00205769">
        <w:rPr>
          <w:szCs w:val="20"/>
          <w:lang w:val="en-US"/>
        </w:rPr>
        <w:t>Jel</w:t>
      </w:r>
      <w:proofErr w:type="spellEnd"/>
      <w:r w:rsidRPr="00205769">
        <w:rPr>
          <w:szCs w:val="20"/>
          <w:lang w:val="en-US"/>
        </w:rPr>
        <w:t>:</w:t>
      </w:r>
      <w:proofErr w:type="gramEnd"/>
      <w:r w:rsidRPr="00205769">
        <w:rPr>
          <w:szCs w:val="20"/>
          <w:lang w:val="en-US"/>
        </w:rPr>
        <w:t>……………………………………………………………..(</w:t>
      </w:r>
      <w:proofErr w:type="spellStart"/>
      <w:r w:rsidRPr="00205769">
        <w:rPr>
          <w:szCs w:val="20"/>
          <w:lang w:val="en-US"/>
        </w:rPr>
        <w:t>csak</w:t>
      </w:r>
      <w:proofErr w:type="spellEnd"/>
      <w:r w:rsidRPr="00205769">
        <w:rPr>
          <w:szCs w:val="20"/>
          <w:lang w:val="en-US"/>
        </w:rPr>
        <w:t xml:space="preserve"> </w:t>
      </w:r>
      <w:proofErr w:type="spellStart"/>
      <w:r w:rsidRPr="00205769">
        <w:rPr>
          <w:szCs w:val="20"/>
          <w:lang w:val="en-US"/>
        </w:rPr>
        <w:t>aki</w:t>
      </w:r>
      <w:proofErr w:type="spellEnd"/>
      <w:r w:rsidRPr="00205769">
        <w:rPr>
          <w:szCs w:val="20"/>
          <w:lang w:val="en-US"/>
        </w:rPr>
        <w:t xml:space="preserve"> </w:t>
      </w:r>
      <w:proofErr w:type="spellStart"/>
      <w:r w:rsidRPr="00205769">
        <w:rPr>
          <w:szCs w:val="20"/>
          <w:lang w:val="en-US"/>
        </w:rPr>
        <w:t>ápolási</w:t>
      </w:r>
      <w:proofErr w:type="spellEnd"/>
      <w:r w:rsidRPr="00205769">
        <w:rPr>
          <w:szCs w:val="20"/>
          <w:lang w:val="en-US"/>
        </w:rPr>
        <w:t xml:space="preserve"> </w:t>
      </w:r>
      <w:proofErr w:type="spellStart"/>
      <w:r w:rsidRPr="00205769">
        <w:rPr>
          <w:szCs w:val="20"/>
          <w:lang w:val="en-US"/>
        </w:rPr>
        <w:t>támogatást</w:t>
      </w:r>
      <w:proofErr w:type="spellEnd"/>
      <w:r w:rsidRPr="00205769">
        <w:rPr>
          <w:szCs w:val="20"/>
          <w:lang w:val="en-US"/>
        </w:rPr>
        <w:t xml:space="preserve"> </w:t>
      </w:r>
      <w:proofErr w:type="spellStart"/>
      <w:r w:rsidRPr="00205769">
        <w:rPr>
          <w:szCs w:val="20"/>
          <w:lang w:val="en-US"/>
        </w:rPr>
        <w:t>igényel</w:t>
      </w:r>
      <w:proofErr w:type="spellEnd"/>
      <w:r w:rsidRPr="00205769">
        <w:rPr>
          <w:szCs w:val="20"/>
          <w:lang w:val="en-US"/>
        </w:rPr>
        <w:t>)</w:t>
      </w:r>
    </w:p>
    <w:p w:rsidR="006F7AF4" w:rsidRPr="00BD4083" w:rsidRDefault="006F7AF4" w:rsidP="006F7AF4">
      <w:pPr>
        <w:jc w:val="center"/>
        <w:rPr>
          <w:sz w:val="36"/>
          <w:szCs w:val="36"/>
        </w:rPr>
      </w:pPr>
    </w:p>
    <w:p w:rsidR="006F7AF4" w:rsidRPr="00BD4083" w:rsidRDefault="006567A8" w:rsidP="006F7AF4">
      <w:pPr>
        <w:widowControl w:val="0"/>
        <w:suppressAutoHyphens/>
        <w:autoSpaceDE w:val="0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A </w:t>
      </w:r>
      <w:proofErr w:type="spellStart"/>
      <w:r>
        <w:rPr>
          <w:b/>
          <w:szCs w:val="20"/>
          <w:lang w:val="en-US"/>
        </w:rPr>
        <w:t>kérelmező</w:t>
      </w:r>
      <w:proofErr w:type="spellEnd"/>
      <w:r>
        <w:rPr>
          <w:b/>
          <w:szCs w:val="20"/>
          <w:lang w:val="en-US"/>
        </w:rPr>
        <w:t xml:space="preserve"> </w:t>
      </w:r>
      <w:proofErr w:type="spellStart"/>
      <w:r>
        <w:rPr>
          <w:b/>
          <w:szCs w:val="20"/>
          <w:lang w:val="en-US"/>
        </w:rPr>
        <w:t>családjában</w:t>
      </w:r>
      <w:proofErr w:type="spellEnd"/>
      <w:r>
        <w:rPr>
          <w:b/>
          <w:szCs w:val="20"/>
          <w:lang w:val="en-US"/>
        </w:rPr>
        <w:t xml:space="preserve"> </w:t>
      </w:r>
      <w:proofErr w:type="spellStart"/>
      <w:r w:rsidR="006F7AF4" w:rsidRPr="00BD4083">
        <w:rPr>
          <w:b/>
          <w:szCs w:val="20"/>
          <w:lang w:val="en-US"/>
        </w:rPr>
        <w:t>élők</w:t>
      </w:r>
      <w:proofErr w:type="spellEnd"/>
      <w:r w:rsidR="006F7AF4" w:rsidRPr="00BD4083">
        <w:rPr>
          <w:b/>
          <w:szCs w:val="20"/>
          <w:lang w:val="en-US"/>
        </w:rPr>
        <w:t xml:space="preserve"> </w:t>
      </w:r>
      <w:proofErr w:type="spellStart"/>
      <w:r w:rsidR="006F7AF4" w:rsidRPr="00BD4083">
        <w:rPr>
          <w:b/>
          <w:szCs w:val="20"/>
          <w:lang w:val="en-US"/>
        </w:rPr>
        <w:t>felsorolása</w:t>
      </w:r>
      <w:proofErr w:type="spellEnd"/>
      <w:r w:rsidR="006F7AF4" w:rsidRPr="00BD4083">
        <w:rPr>
          <w:b/>
          <w:szCs w:val="20"/>
          <w:lang w:val="en-US"/>
        </w:rPr>
        <w:t>:</w:t>
      </w: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205769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 </w:t>
      </w:r>
      <w:proofErr w:type="spellStart"/>
      <w:r w:rsidR="006567A8">
        <w:rPr>
          <w:i/>
          <w:szCs w:val="20"/>
          <w:lang w:val="en-US"/>
        </w:rPr>
        <w:t>Név</w:t>
      </w:r>
      <w:proofErr w:type="spellEnd"/>
      <w:r w:rsidR="006567A8">
        <w:rPr>
          <w:i/>
          <w:szCs w:val="20"/>
          <w:lang w:val="en-US"/>
        </w:rPr>
        <w:tab/>
      </w:r>
      <w:r w:rsidR="006567A8">
        <w:rPr>
          <w:i/>
          <w:szCs w:val="20"/>
          <w:lang w:val="en-US"/>
        </w:rPr>
        <w:tab/>
        <w:t xml:space="preserve">             </w:t>
      </w:r>
      <w:r w:rsidRPr="00BD4083">
        <w:rPr>
          <w:i/>
          <w:szCs w:val="20"/>
          <w:lang w:val="en-US"/>
        </w:rPr>
        <w:t xml:space="preserve">  </w:t>
      </w:r>
      <w:proofErr w:type="spellStart"/>
      <w:r w:rsidRPr="00BD4083">
        <w:rPr>
          <w:i/>
          <w:szCs w:val="20"/>
          <w:lang w:val="en-US"/>
        </w:rPr>
        <w:t>anyja</w:t>
      </w:r>
      <w:proofErr w:type="spellEnd"/>
      <w:r w:rsidRPr="00BD4083">
        <w:rPr>
          <w:i/>
          <w:szCs w:val="20"/>
          <w:lang w:val="en-US"/>
        </w:rPr>
        <w:tab/>
        <w:t xml:space="preserve">          </w:t>
      </w:r>
      <w:proofErr w:type="spellStart"/>
      <w:r w:rsidR="006567A8">
        <w:rPr>
          <w:i/>
          <w:szCs w:val="20"/>
          <w:lang w:val="en-US"/>
        </w:rPr>
        <w:t>születési</w:t>
      </w:r>
      <w:proofErr w:type="spellEnd"/>
      <w:r w:rsidR="006567A8">
        <w:rPr>
          <w:i/>
          <w:szCs w:val="20"/>
          <w:lang w:val="en-US"/>
        </w:rPr>
        <w:t xml:space="preserve">                     </w:t>
      </w:r>
      <w:r w:rsidRPr="00BD4083">
        <w:rPr>
          <w:i/>
          <w:szCs w:val="20"/>
          <w:lang w:val="en-US"/>
        </w:rPr>
        <w:t xml:space="preserve">  </w:t>
      </w:r>
      <w:proofErr w:type="spellStart"/>
      <w:r w:rsidRPr="00205769">
        <w:rPr>
          <w:i/>
          <w:szCs w:val="20"/>
          <w:lang w:val="en-US"/>
        </w:rPr>
        <w:t>rok</w:t>
      </w:r>
      <w:r w:rsidR="006567A8">
        <w:rPr>
          <w:i/>
          <w:szCs w:val="20"/>
          <w:lang w:val="en-US"/>
        </w:rPr>
        <w:t>oni</w:t>
      </w:r>
      <w:proofErr w:type="spellEnd"/>
      <w:r w:rsidR="006567A8">
        <w:rPr>
          <w:i/>
          <w:szCs w:val="20"/>
          <w:lang w:val="en-US"/>
        </w:rPr>
        <w:t xml:space="preserve">                           </w:t>
      </w:r>
      <w:r w:rsidRPr="00205769">
        <w:rPr>
          <w:szCs w:val="20"/>
          <w:lang w:val="en-US"/>
        </w:rPr>
        <w:t xml:space="preserve">TAJ </w:t>
      </w:r>
    </w:p>
    <w:p w:rsidR="006F7AF4" w:rsidRPr="00205769" w:rsidRDefault="006F7AF4" w:rsidP="006F7AF4">
      <w:pPr>
        <w:widowControl w:val="0"/>
        <w:suppressAutoHyphens/>
        <w:autoSpaceDE w:val="0"/>
        <w:rPr>
          <w:i/>
          <w:szCs w:val="20"/>
          <w:lang w:val="en-US"/>
        </w:rPr>
      </w:pPr>
      <w:r w:rsidRPr="00205769">
        <w:rPr>
          <w:i/>
          <w:szCs w:val="20"/>
          <w:lang w:val="en-US"/>
        </w:rPr>
        <w:t>(</w:t>
      </w:r>
      <w:proofErr w:type="spellStart"/>
      <w:proofErr w:type="gramStart"/>
      <w:r w:rsidRPr="00205769">
        <w:rPr>
          <w:i/>
          <w:szCs w:val="20"/>
          <w:lang w:val="en-US"/>
        </w:rPr>
        <w:t>leánykori</w:t>
      </w:r>
      <w:proofErr w:type="spellEnd"/>
      <w:proofErr w:type="gramEnd"/>
      <w:r w:rsidRPr="00205769">
        <w:rPr>
          <w:i/>
          <w:szCs w:val="20"/>
          <w:lang w:val="en-US"/>
        </w:rPr>
        <w:t xml:space="preserve"> is)         </w:t>
      </w:r>
      <w:r w:rsidR="006567A8">
        <w:rPr>
          <w:i/>
          <w:szCs w:val="20"/>
          <w:lang w:val="en-US"/>
        </w:rPr>
        <w:t xml:space="preserve">            </w:t>
      </w:r>
      <w:proofErr w:type="spellStart"/>
      <w:r w:rsidR="006567A8">
        <w:rPr>
          <w:i/>
          <w:szCs w:val="20"/>
          <w:lang w:val="en-US"/>
        </w:rPr>
        <w:t>neve</w:t>
      </w:r>
      <w:proofErr w:type="spellEnd"/>
      <w:r w:rsidR="006567A8">
        <w:rPr>
          <w:i/>
          <w:szCs w:val="20"/>
          <w:lang w:val="en-US"/>
        </w:rPr>
        <w:t xml:space="preserve">                 </w:t>
      </w:r>
      <w:r w:rsidRPr="00205769">
        <w:rPr>
          <w:i/>
          <w:szCs w:val="20"/>
          <w:lang w:val="en-US"/>
        </w:rPr>
        <w:t xml:space="preserve">   </w:t>
      </w:r>
      <w:proofErr w:type="spellStart"/>
      <w:r w:rsidRPr="00205769">
        <w:rPr>
          <w:i/>
          <w:szCs w:val="20"/>
          <w:lang w:val="en-US"/>
        </w:rPr>
        <w:t>hely</w:t>
      </w:r>
      <w:proofErr w:type="spellEnd"/>
      <w:r w:rsidRPr="00205769">
        <w:rPr>
          <w:i/>
          <w:szCs w:val="20"/>
          <w:lang w:val="en-US"/>
        </w:rPr>
        <w:t xml:space="preserve">, </w:t>
      </w:r>
      <w:proofErr w:type="spellStart"/>
      <w:r w:rsidRPr="00205769">
        <w:rPr>
          <w:i/>
          <w:szCs w:val="20"/>
          <w:lang w:val="en-US"/>
        </w:rPr>
        <w:t>idő</w:t>
      </w:r>
      <w:proofErr w:type="spellEnd"/>
      <w:r w:rsidRPr="00205769">
        <w:rPr>
          <w:i/>
          <w:szCs w:val="20"/>
          <w:lang w:val="en-US"/>
        </w:rPr>
        <w:t xml:space="preserve">                   </w:t>
      </w:r>
      <w:proofErr w:type="spellStart"/>
      <w:r w:rsidRPr="00205769">
        <w:rPr>
          <w:i/>
          <w:szCs w:val="20"/>
          <w:lang w:val="en-US"/>
        </w:rPr>
        <w:t>kapcsolat</w:t>
      </w:r>
      <w:proofErr w:type="spellEnd"/>
      <w:r w:rsidR="006567A8">
        <w:rPr>
          <w:szCs w:val="20"/>
          <w:lang w:val="en-US"/>
        </w:rPr>
        <w:t xml:space="preserve">                        </w:t>
      </w:r>
      <w:proofErr w:type="spellStart"/>
      <w:r w:rsidRPr="00205769">
        <w:rPr>
          <w:szCs w:val="20"/>
          <w:lang w:val="en-US"/>
        </w:rPr>
        <w:t>szám</w:t>
      </w:r>
      <w:proofErr w:type="spellEnd"/>
    </w:p>
    <w:p w:rsidR="006F7AF4" w:rsidRPr="00BD4083" w:rsidRDefault="006F7AF4" w:rsidP="006F7AF4">
      <w:pPr>
        <w:widowControl w:val="0"/>
        <w:suppressAutoHyphens/>
        <w:autoSpaceDE w:val="0"/>
        <w:rPr>
          <w:i/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a)................................................................</w:t>
      </w:r>
      <w:r>
        <w:rPr>
          <w:szCs w:val="20"/>
          <w:lang w:val="en-US"/>
        </w:rPr>
        <w:t>..............................</w:t>
      </w:r>
      <w:r w:rsidRPr="00BD4083">
        <w:rPr>
          <w:szCs w:val="20"/>
          <w:lang w:val="en-US"/>
        </w:rPr>
        <w:t>....................................................</w:t>
      </w:r>
      <w:r w:rsidR="006567A8">
        <w:rPr>
          <w:szCs w:val="20"/>
          <w:lang w:val="en-US"/>
        </w:rPr>
        <w:t>..</w:t>
      </w:r>
    </w:p>
    <w:p w:rsidR="006567A8" w:rsidRDefault="006567A8" w:rsidP="006567A8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Default="006567A8" w:rsidP="006567A8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Default="006F7AF4" w:rsidP="006567A8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Lakóhely</w:t>
      </w:r>
      <w:proofErr w:type="spellEnd"/>
      <w:proofErr w:type="gramStart"/>
      <w:r>
        <w:rPr>
          <w:szCs w:val="20"/>
          <w:lang w:val="en-US"/>
        </w:rPr>
        <w:t>:……………</w:t>
      </w:r>
      <w:r w:rsidR="006567A8">
        <w:rPr>
          <w:szCs w:val="20"/>
          <w:lang w:val="en-US"/>
        </w:rPr>
        <w:t>…………………………………………………………………………</w:t>
      </w:r>
      <w:proofErr w:type="gramEnd"/>
    </w:p>
    <w:p w:rsidR="006567A8" w:rsidRDefault="006F7AF4" w:rsidP="006567A8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Tart.hely</w:t>
      </w:r>
      <w:proofErr w:type="spellEnd"/>
      <w:proofErr w:type="gramStart"/>
      <w:r>
        <w:rPr>
          <w:szCs w:val="20"/>
          <w:lang w:val="en-US"/>
        </w:rPr>
        <w:t>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</w:t>
      </w:r>
      <w:r w:rsidR="006567A8">
        <w:rPr>
          <w:szCs w:val="20"/>
          <w:lang w:val="en-US"/>
        </w:rPr>
        <w:t>…………</w:t>
      </w:r>
      <w:proofErr w:type="gramEnd"/>
    </w:p>
    <w:p w:rsidR="006F7AF4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Pr="00BD4083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b)...................................................................................................................................................</w:t>
      </w:r>
    </w:p>
    <w:p w:rsidR="006567A8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Lakóhely</w:t>
      </w:r>
      <w:proofErr w:type="spellEnd"/>
      <w:proofErr w:type="gramStart"/>
      <w:r>
        <w:rPr>
          <w:szCs w:val="20"/>
          <w:lang w:val="en-US"/>
        </w:rPr>
        <w:t>:……………</w:t>
      </w:r>
      <w:r w:rsidR="006567A8">
        <w:rPr>
          <w:szCs w:val="20"/>
          <w:lang w:val="en-US"/>
        </w:rPr>
        <w:t>…………………………………………………………………………..</w:t>
      </w:r>
      <w:proofErr w:type="gram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Tart.hely</w:t>
      </w:r>
      <w:proofErr w:type="spellEnd"/>
      <w:proofErr w:type="gramStart"/>
      <w:r>
        <w:rPr>
          <w:szCs w:val="20"/>
          <w:lang w:val="en-US"/>
        </w:rPr>
        <w:t>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</w:t>
      </w:r>
      <w:r w:rsidR="006567A8">
        <w:rPr>
          <w:szCs w:val="20"/>
          <w:lang w:val="en-US"/>
        </w:rPr>
        <w:t>…………</w:t>
      </w:r>
      <w:proofErr w:type="gram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c)....................................................................................................................................................</w:t>
      </w:r>
    </w:p>
    <w:p w:rsidR="006F7AF4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>
        <w:rPr>
          <w:szCs w:val="20"/>
          <w:lang w:val="en-US"/>
        </w:rPr>
        <w:t>Lakóhely</w:t>
      </w:r>
      <w:proofErr w:type="gramStart"/>
      <w:r>
        <w:rPr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szCs w:val="20"/>
          <w:lang w:val="en-US"/>
        </w:rPr>
        <w:t>Tart.hely: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</w:t>
      </w:r>
    </w:p>
    <w:p w:rsidR="006567A8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Pr="00BD4083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d)...................................................................................................................................................</w:t>
      </w:r>
    </w:p>
    <w:p w:rsidR="006567A8" w:rsidRPr="00BD4083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Lakóhely</w:t>
      </w:r>
      <w:proofErr w:type="spellEnd"/>
      <w:proofErr w:type="gramStart"/>
      <w:r>
        <w:rPr>
          <w:szCs w:val="20"/>
          <w:lang w:val="en-US"/>
        </w:rPr>
        <w:t>:………………………………………………………………………………………</w:t>
      </w:r>
      <w:proofErr w:type="gramEnd"/>
      <w:r w:rsidR="006567A8"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Tart.hely</w:t>
      </w:r>
      <w:proofErr w:type="spellEnd"/>
      <w:proofErr w:type="gramStart"/>
      <w:r>
        <w:rPr>
          <w:szCs w:val="20"/>
          <w:lang w:val="en-US"/>
        </w:rPr>
        <w:t>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</w:t>
      </w:r>
      <w:proofErr w:type="gramEnd"/>
    </w:p>
    <w:p w:rsidR="006567A8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Pr="00BD4083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e)....................................................................................................................................................</w:t>
      </w:r>
    </w:p>
    <w:p w:rsidR="006F7AF4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Lakóhely</w:t>
      </w:r>
      <w:proofErr w:type="spellEnd"/>
      <w:proofErr w:type="gramStart"/>
      <w:r>
        <w:rPr>
          <w:szCs w:val="20"/>
          <w:lang w:val="en-US"/>
        </w:rPr>
        <w:t>:……</w:t>
      </w:r>
      <w:r w:rsidR="006567A8">
        <w:rPr>
          <w:szCs w:val="20"/>
          <w:lang w:val="en-US"/>
        </w:rPr>
        <w:t>…………………………………………………………………………………</w:t>
      </w:r>
      <w:proofErr w:type="gramEnd"/>
      <w:r w:rsidR="006567A8"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Tart.hely</w:t>
      </w:r>
      <w:proofErr w:type="spellEnd"/>
      <w:proofErr w:type="gramStart"/>
      <w:r>
        <w:rPr>
          <w:szCs w:val="20"/>
          <w:lang w:val="en-US"/>
        </w:rPr>
        <w:t>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</w:t>
      </w:r>
      <w:proofErr w:type="gramEnd"/>
    </w:p>
    <w:p w:rsidR="006567A8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Pr="00BD4083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f)....................................................................................................................................................</w:t>
      </w: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Lakóhely</w:t>
      </w:r>
      <w:proofErr w:type="spellEnd"/>
      <w:proofErr w:type="gramStart"/>
      <w:r>
        <w:rPr>
          <w:szCs w:val="20"/>
          <w:lang w:val="en-US"/>
        </w:rPr>
        <w:t>:……</w:t>
      </w:r>
      <w:r w:rsidR="006567A8">
        <w:rPr>
          <w:szCs w:val="20"/>
          <w:lang w:val="en-US"/>
        </w:rPr>
        <w:t>…………………………………………………………………………………</w:t>
      </w:r>
      <w:proofErr w:type="gramEnd"/>
      <w:r w:rsidR="006567A8"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Tart.hely</w:t>
      </w:r>
      <w:proofErr w:type="spellEnd"/>
      <w:proofErr w:type="gramStart"/>
      <w:r>
        <w:rPr>
          <w:szCs w:val="20"/>
          <w:lang w:val="en-US"/>
        </w:rPr>
        <w:t>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</w:t>
      </w:r>
      <w:proofErr w:type="gram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proofErr w:type="gramStart"/>
      <w:r w:rsidRPr="00BD4083">
        <w:rPr>
          <w:szCs w:val="20"/>
          <w:lang w:val="en-US"/>
        </w:rPr>
        <w:t>……………………..,</w:t>
      </w:r>
      <w:proofErr w:type="gramEnd"/>
      <w:r w:rsidRPr="00BD4083">
        <w:rPr>
          <w:szCs w:val="20"/>
          <w:lang w:val="en-US"/>
        </w:rPr>
        <w:t xml:space="preserve"> 20.......</w:t>
      </w:r>
      <w:proofErr w:type="spellStart"/>
      <w:r w:rsidRPr="00BD4083">
        <w:rPr>
          <w:szCs w:val="20"/>
          <w:lang w:val="en-US"/>
        </w:rPr>
        <w:t>év</w:t>
      </w:r>
      <w:proofErr w:type="spellEnd"/>
      <w:r w:rsidRPr="00BD4083">
        <w:rPr>
          <w:szCs w:val="20"/>
          <w:lang w:val="en-US"/>
        </w:rPr>
        <w:t>.................</w:t>
      </w:r>
      <w:proofErr w:type="spellStart"/>
      <w:r w:rsidRPr="00BD4083">
        <w:rPr>
          <w:szCs w:val="20"/>
          <w:lang w:val="en-US"/>
        </w:rPr>
        <w:t>hó</w:t>
      </w:r>
      <w:proofErr w:type="spellEnd"/>
      <w:r w:rsidRPr="00BD4083">
        <w:rPr>
          <w:szCs w:val="20"/>
          <w:lang w:val="en-US"/>
        </w:rPr>
        <w:t xml:space="preserve">..............nap </w:t>
      </w:r>
    </w:p>
    <w:p w:rsidR="006567A8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567A8" w:rsidRDefault="006567A8" w:rsidP="006F7AF4">
      <w:pPr>
        <w:widowControl w:val="0"/>
        <w:suppressAutoHyphens/>
        <w:autoSpaceDE w:val="0"/>
        <w:rPr>
          <w:szCs w:val="20"/>
          <w:lang w:val="en-US"/>
        </w:rPr>
      </w:pPr>
    </w:p>
    <w:p w:rsidR="006F7AF4" w:rsidRPr="00BD4083" w:rsidRDefault="006F7AF4" w:rsidP="006567A8">
      <w:pPr>
        <w:widowControl w:val="0"/>
        <w:suppressAutoHyphens/>
        <w:autoSpaceDE w:val="0"/>
        <w:ind w:left="4956" w:firstLine="708"/>
        <w:rPr>
          <w:szCs w:val="20"/>
          <w:lang w:val="en-US"/>
        </w:rPr>
      </w:pPr>
      <w:r>
        <w:rPr>
          <w:szCs w:val="20"/>
          <w:lang w:val="en-US"/>
        </w:rPr>
        <w:t>………..</w:t>
      </w:r>
      <w:r w:rsidRPr="00BD4083">
        <w:rPr>
          <w:szCs w:val="20"/>
          <w:lang w:val="en-US"/>
        </w:rPr>
        <w:t>..............</w:t>
      </w:r>
      <w:r w:rsidR="006567A8">
        <w:rPr>
          <w:szCs w:val="20"/>
          <w:lang w:val="en-US"/>
        </w:rPr>
        <w:t>............................</w:t>
      </w:r>
    </w:p>
    <w:p w:rsidR="006F7AF4" w:rsidRDefault="006F7AF4" w:rsidP="006567A8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  <w:proofErr w:type="spellStart"/>
      <w:proofErr w:type="gramStart"/>
      <w:r w:rsidRPr="00BD4083">
        <w:rPr>
          <w:szCs w:val="20"/>
          <w:lang w:val="en-US"/>
        </w:rPr>
        <w:t>aláírás</w:t>
      </w:r>
      <w:proofErr w:type="spellEnd"/>
      <w:proofErr w:type="gramEnd"/>
    </w:p>
    <w:p w:rsidR="006F7AF4" w:rsidRPr="00BD4083" w:rsidRDefault="006F7AF4" w:rsidP="006F7AF4">
      <w:pPr>
        <w:rPr>
          <w:szCs w:val="20"/>
          <w:lang w:val="en-US"/>
        </w:rPr>
      </w:pPr>
      <w:r>
        <w:rPr>
          <w:szCs w:val="20"/>
          <w:lang w:val="en-US"/>
        </w:rPr>
        <w:br w:type="page"/>
      </w:r>
    </w:p>
    <w:p w:rsidR="006F7AF4" w:rsidRPr="00BD4083" w:rsidRDefault="006F7AF4" w:rsidP="006F7AF4">
      <w:pPr>
        <w:jc w:val="center"/>
        <w:rPr>
          <w:sz w:val="32"/>
          <w:szCs w:val="32"/>
          <w:lang w:val="en-US"/>
        </w:rPr>
      </w:pPr>
      <w:proofErr w:type="spellStart"/>
      <w:r w:rsidRPr="00BD4083">
        <w:rPr>
          <w:sz w:val="32"/>
          <w:szCs w:val="32"/>
          <w:lang w:val="en-US"/>
        </w:rPr>
        <w:lastRenderedPageBreak/>
        <w:t>Jövedelemnyilatkozat</w:t>
      </w:r>
      <w:proofErr w:type="spellEnd"/>
    </w:p>
    <w:p w:rsidR="006F7AF4" w:rsidRPr="00BD4083" w:rsidRDefault="006F7AF4" w:rsidP="006F7AF4">
      <w:pPr>
        <w:jc w:val="center"/>
        <w:rPr>
          <w:sz w:val="32"/>
          <w:szCs w:val="32"/>
          <w:lang w:val="en-US"/>
        </w:rPr>
      </w:pPr>
      <w:proofErr w:type="gramStart"/>
      <w:r w:rsidRPr="00BD4083">
        <w:rPr>
          <w:sz w:val="32"/>
          <w:szCs w:val="32"/>
          <w:lang w:val="en-US"/>
        </w:rPr>
        <w:t>a</w:t>
      </w:r>
      <w:proofErr w:type="gram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becsatolt</w:t>
      </w:r>
      <w:proofErr w:type="spell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jövedelem</w:t>
      </w:r>
      <w:proofErr w:type="spell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igazolások</w:t>
      </w:r>
      <w:proofErr w:type="spell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alapján</w:t>
      </w:r>
      <w:proofErr w:type="spellEnd"/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ab/>
      </w:r>
    </w:p>
    <w:tbl>
      <w:tblPr>
        <w:tblW w:w="9923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1132"/>
        <w:gridCol w:w="850"/>
        <w:gridCol w:w="849"/>
        <w:gridCol w:w="708"/>
        <w:gridCol w:w="849"/>
        <w:gridCol w:w="850"/>
        <w:gridCol w:w="35"/>
        <w:gridCol w:w="1394"/>
      </w:tblGrid>
      <w:tr w:rsidR="006F7AF4" w:rsidRPr="00BD4083" w:rsidTr="004B79C3">
        <w:trPr>
          <w:cantSplit/>
          <w:trHeight w:val="130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BD4083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jövedelem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eredete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Kérelmezõ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jövedelme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Házas</w:t>
            </w:r>
            <w:proofErr w:type="spellEnd"/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társ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>,</w:t>
            </w:r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élet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>-</w:t>
            </w: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társ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Gyer-mek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Gyer-mek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Szülő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BD4083">
              <w:rPr>
                <w:sz w:val="20"/>
                <w:szCs w:val="20"/>
                <w:lang w:val="en-US"/>
              </w:rPr>
              <w:t>Nagy-</w:t>
            </w: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szülő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52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ind w:left="126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Összesen</w:t>
            </w:r>
            <w:proofErr w:type="spellEnd"/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ind w:left="8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BD4083">
              <w:rPr>
                <w:sz w:val="20"/>
                <w:szCs w:val="20"/>
                <w:lang w:val="en-US"/>
              </w:rPr>
              <w:t>Ft-ban</w:t>
            </w:r>
          </w:p>
        </w:tc>
      </w:tr>
      <w:tr w:rsidR="006F7AF4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Munkaviszonyból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származó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jövedelem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és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táppénz</w:t>
            </w:r>
            <w:proofErr w:type="spellEnd"/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6F7AF4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Vállalkozásból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származó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jövedelem</w:t>
            </w:r>
            <w:proofErr w:type="spellEnd"/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6F7AF4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Nyugellátás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egyéb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nyugdíjszerű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ellátások</w:t>
            </w:r>
            <w:proofErr w:type="spellEnd"/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6F7AF4" w:rsidRPr="00BD4083" w:rsidTr="004B79C3">
        <w:trPr>
          <w:cantSplit/>
          <w:trHeight w:val="46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D4083">
              <w:rPr>
                <w:sz w:val="20"/>
                <w:szCs w:val="20"/>
                <w:lang w:val="en-US"/>
              </w:rPr>
              <w:t>GYES, GYED, GYET</w:t>
            </w: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6F7AF4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Családi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pótlék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gyermektartásdíj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árvaellátás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stb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>.</w:t>
            </w: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6F7AF4" w:rsidRPr="00BD4083" w:rsidTr="004B79C3">
        <w:trPr>
          <w:cantSplit/>
          <w:trHeight w:val="1202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BD4083">
              <w:rPr>
                <w:sz w:val="20"/>
                <w:szCs w:val="20"/>
                <w:lang w:val="en-US"/>
              </w:rPr>
              <w:t xml:space="preserve">Önkormányzat, Járási Hivatal </w:t>
            </w:r>
            <w:proofErr w:type="gramStart"/>
            <w:r w:rsidRPr="00BD4083">
              <w:rPr>
                <w:sz w:val="20"/>
                <w:szCs w:val="20"/>
                <w:lang w:val="en-US"/>
              </w:rPr>
              <w:t xml:space="preserve">és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munkaügyi</w:t>
            </w:r>
            <w:proofErr w:type="spellEnd"/>
            <w:proofErr w:type="gramEnd"/>
            <w:r w:rsidRPr="00BD408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szervek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által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folyósított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rendszeres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pénzbeli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ellátás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(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munkanélküli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ellátás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aktív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korúak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ellátása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ápolási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díj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időskorúk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ellátása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rendszeres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gyermekvédelmi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támogatás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stb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6F7AF4" w:rsidRPr="00BD4083" w:rsidTr="004B79C3">
        <w:trPr>
          <w:cantSplit/>
          <w:trHeight w:val="77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sz w:val="20"/>
                <w:szCs w:val="20"/>
                <w:lang w:val="en-US"/>
              </w:rPr>
              <w:t>Egyéb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(pl.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albérleti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díj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értékpapírból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ingatlan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ingóság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értékesítésébol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szárrmazó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jövedelem</w:t>
            </w:r>
            <w:proofErr w:type="spellEnd"/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6F7AF4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BD4083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család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havi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nettó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jövedelme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sz w:val="20"/>
                <w:szCs w:val="20"/>
                <w:lang w:val="en-US"/>
              </w:rPr>
              <w:t>összesen</w:t>
            </w:r>
            <w:proofErr w:type="spellEnd"/>
            <w:r w:rsidRPr="00BD4083">
              <w:rPr>
                <w:sz w:val="20"/>
                <w:szCs w:val="20"/>
                <w:lang w:val="en-US"/>
              </w:rPr>
              <w:t>:</w:t>
            </w:r>
          </w:p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F7AF4" w:rsidRPr="00BD4083" w:rsidRDefault="006F7AF4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sz w:val="20"/>
                <w:szCs w:val="20"/>
                <w:lang w:val="en-US"/>
              </w:rPr>
            </w:pPr>
          </w:p>
        </w:tc>
      </w:tr>
    </w:tbl>
    <w:p w:rsidR="006F7AF4" w:rsidRPr="00BD4083" w:rsidRDefault="006F7AF4" w:rsidP="006F7AF4">
      <w:pPr>
        <w:widowControl w:val="0"/>
        <w:suppressAutoHyphens/>
        <w:autoSpaceDE w:val="0"/>
        <w:rPr>
          <w:b/>
          <w:sz w:val="18"/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 w:rsidRPr="00BD4083">
        <w:rPr>
          <w:szCs w:val="20"/>
          <w:lang w:val="en-US"/>
        </w:rPr>
        <w:t>Egy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főre</w:t>
      </w:r>
      <w:proofErr w:type="spellEnd"/>
      <w:r w:rsidRPr="00BD4083">
        <w:rPr>
          <w:szCs w:val="20"/>
          <w:lang w:val="en-US"/>
        </w:rPr>
        <w:t>/</w:t>
      </w:r>
      <w:proofErr w:type="spellStart"/>
      <w:r w:rsidRPr="00BD4083">
        <w:rPr>
          <w:szCs w:val="20"/>
          <w:lang w:val="en-US"/>
        </w:rPr>
        <w:t>fogyasztási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egységre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jutó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havi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nettó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jövedelem</w:t>
      </w:r>
      <w:proofErr w:type="spellEnd"/>
      <w:r w:rsidRPr="00BD4083">
        <w:rPr>
          <w:szCs w:val="20"/>
          <w:lang w:val="en-US"/>
        </w:rPr>
        <w:t>: ….................,-Ft/</w:t>
      </w:r>
      <w:proofErr w:type="spellStart"/>
      <w:r w:rsidRPr="00BD4083">
        <w:rPr>
          <w:szCs w:val="20"/>
          <w:lang w:val="en-US"/>
        </w:rPr>
        <w:t>hó</w:t>
      </w:r>
      <w:proofErr w:type="spellEnd"/>
      <w:r w:rsidRPr="00BD4083">
        <w:rPr>
          <w:szCs w:val="20"/>
          <w:lang w:val="en-US"/>
        </w:rPr>
        <w:t xml:space="preserve"> (</w:t>
      </w:r>
      <w:proofErr w:type="spellStart"/>
      <w:r w:rsidRPr="00BD4083">
        <w:rPr>
          <w:szCs w:val="20"/>
          <w:lang w:val="en-US"/>
        </w:rPr>
        <w:t>ügyintéző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tölti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ki</w:t>
      </w:r>
      <w:proofErr w:type="spellEnd"/>
      <w:r w:rsidRPr="00BD4083">
        <w:rPr>
          <w:szCs w:val="20"/>
          <w:lang w:val="en-US"/>
        </w:rPr>
        <w:t>)</w:t>
      </w:r>
    </w:p>
    <w:p w:rsidR="006F7AF4" w:rsidRPr="00BD4083" w:rsidRDefault="006F7AF4" w:rsidP="006F7AF4">
      <w:pPr>
        <w:widowControl w:val="0"/>
        <w:suppressAutoHyphens/>
        <w:autoSpaceDE w:val="0"/>
        <w:rPr>
          <w:sz w:val="20"/>
          <w:szCs w:val="20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……………………, 20...... </w:t>
      </w:r>
      <w:proofErr w:type="spellStart"/>
      <w:proofErr w:type="gramStart"/>
      <w:r w:rsidRPr="00BD4083">
        <w:rPr>
          <w:szCs w:val="20"/>
          <w:lang w:val="en-US"/>
        </w:rPr>
        <w:t>év</w:t>
      </w:r>
      <w:proofErr w:type="spellEnd"/>
      <w:proofErr w:type="gramEnd"/>
      <w:r w:rsidRPr="00BD4083">
        <w:rPr>
          <w:szCs w:val="20"/>
          <w:lang w:val="en-US"/>
        </w:rPr>
        <w:t xml:space="preserve"> .................</w:t>
      </w:r>
      <w:proofErr w:type="spellStart"/>
      <w:r w:rsidRPr="00BD4083">
        <w:rPr>
          <w:szCs w:val="20"/>
          <w:lang w:val="en-US"/>
        </w:rPr>
        <w:t>hó</w:t>
      </w:r>
      <w:proofErr w:type="spellEnd"/>
      <w:r w:rsidRPr="00BD4083">
        <w:rPr>
          <w:szCs w:val="20"/>
          <w:lang w:val="en-US"/>
        </w:rPr>
        <w:t>..............nap</w:t>
      </w:r>
    </w:p>
    <w:p w:rsidR="006F7AF4" w:rsidRPr="00BD4083" w:rsidRDefault="006F7AF4" w:rsidP="006F7AF4">
      <w:pPr>
        <w:widowControl w:val="0"/>
        <w:suppressAutoHyphens/>
        <w:autoSpaceDE w:val="0"/>
        <w:jc w:val="right"/>
        <w:rPr>
          <w:sz w:val="20"/>
          <w:szCs w:val="20"/>
          <w:lang w:val="en-US"/>
        </w:rPr>
      </w:pP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  <w:t>...............................</w:t>
      </w:r>
    </w:p>
    <w:p w:rsidR="006F7AF4" w:rsidRDefault="006F7AF4" w:rsidP="006F7AF4">
      <w:pPr>
        <w:widowControl w:val="0"/>
        <w:suppressAutoHyphens/>
        <w:autoSpaceDE w:val="0"/>
        <w:jc w:val="right"/>
        <w:rPr>
          <w:szCs w:val="20"/>
          <w:lang w:val="en-US"/>
        </w:rPr>
      </w:pP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r w:rsidRPr="00BD4083">
        <w:rPr>
          <w:sz w:val="18"/>
          <w:szCs w:val="20"/>
          <w:lang w:val="en-US"/>
        </w:rPr>
        <w:tab/>
      </w:r>
      <w:proofErr w:type="spellStart"/>
      <w:proofErr w:type="gramStart"/>
      <w:r w:rsidRPr="00BD4083">
        <w:rPr>
          <w:szCs w:val="20"/>
          <w:lang w:val="en-US"/>
        </w:rPr>
        <w:t>aláírás</w:t>
      </w:r>
      <w:proofErr w:type="spellEnd"/>
      <w:proofErr w:type="gramEnd"/>
    </w:p>
    <w:p w:rsidR="006F7AF4" w:rsidRDefault="006F7AF4" w:rsidP="006F7AF4">
      <w:pPr>
        <w:rPr>
          <w:szCs w:val="20"/>
          <w:lang w:val="en-US"/>
        </w:rPr>
      </w:pPr>
      <w:r>
        <w:rPr>
          <w:szCs w:val="20"/>
          <w:lang w:val="en-US"/>
        </w:rPr>
        <w:br w:type="page"/>
      </w:r>
    </w:p>
    <w:p w:rsidR="006F7AF4" w:rsidRPr="00BD4083" w:rsidRDefault="006F7AF4" w:rsidP="006F7AF4">
      <w:pPr>
        <w:widowControl w:val="0"/>
        <w:suppressAutoHyphens/>
        <w:autoSpaceDE w:val="0"/>
        <w:rPr>
          <w:b/>
          <w:sz w:val="20"/>
          <w:szCs w:val="20"/>
          <w:u w:val="single"/>
          <w:lang w:val="en-US"/>
        </w:rPr>
      </w:pPr>
    </w:p>
    <w:p w:rsidR="006F7AF4" w:rsidRPr="00BD4083" w:rsidRDefault="006F7AF4" w:rsidP="006F7AF4">
      <w:pPr>
        <w:autoSpaceDE w:val="0"/>
        <w:autoSpaceDN w:val="0"/>
        <w:adjustRightInd w:val="0"/>
        <w:spacing w:before="240" w:after="240"/>
        <w:jc w:val="center"/>
        <w:outlineLvl w:val="5"/>
        <w:rPr>
          <w:rFonts w:eastAsiaTheme="minorEastAsia"/>
          <w:b/>
          <w:bCs/>
          <w:iCs/>
        </w:rPr>
      </w:pPr>
      <w:r w:rsidRPr="00BD4083">
        <w:rPr>
          <w:rFonts w:eastAsiaTheme="minorEastAsia"/>
          <w:b/>
          <w:bCs/>
          <w:iCs/>
        </w:rPr>
        <w:t>Vagyonnyilatkozat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 w:after="240"/>
        <w:jc w:val="center"/>
        <w:outlineLvl w:val="5"/>
        <w:rPr>
          <w:rFonts w:eastAsiaTheme="minorEastAsia"/>
          <w:bCs/>
          <w:iCs/>
        </w:rPr>
      </w:pPr>
      <w:r w:rsidRPr="00BD4083">
        <w:rPr>
          <w:rFonts w:eastAsiaTheme="minorEastAsia"/>
          <w:bCs/>
          <w:iCs/>
        </w:rPr>
        <w:t>(lakhatási támogatás kérelmezése esetén kell kitölteni)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both"/>
      </w:pPr>
      <w:r w:rsidRPr="00BD4083">
        <w:rPr>
          <w:i/>
          <w:iCs/>
        </w:rPr>
        <w:t>A kérelmező/család/háztartásban élők vagyona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 w:after="240"/>
        <w:jc w:val="center"/>
      </w:pPr>
      <w:proofErr w:type="gramStart"/>
      <w:r w:rsidRPr="00BD4083">
        <w:rPr>
          <w:b/>
          <w:bCs/>
          <w:i/>
          <w:iCs/>
        </w:rPr>
        <w:t>A.</w:t>
      </w:r>
      <w:proofErr w:type="gramEnd"/>
      <w:r w:rsidRPr="00BD4083">
        <w:rPr>
          <w:b/>
          <w:bCs/>
          <w:i/>
          <w:iCs/>
        </w:rPr>
        <w:t xml:space="preserve"> Ingatlanok</w:t>
      </w:r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r w:rsidRPr="00BD4083">
        <w:t>1. Lakástulajdon és lakótelek-tulajdon (vagy állandó, illetve tartós használat): címe</w:t>
      </w:r>
      <w:proofErr w:type="gramStart"/>
      <w:r w:rsidRPr="00BD4083">
        <w:t>: .</w:t>
      </w:r>
      <w:proofErr w:type="gramEnd"/>
      <w:r w:rsidRPr="00BD4083">
        <w:t xml:space="preserve">................ </w:t>
      </w:r>
      <w:proofErr w:type="gramStart"/>
      <w:r w:rsidRPr="00BD4083">
        <w:t>város</w:t>
      </w:r>
      <w:proofErr w:type="gramEnd"/>
      <w:r w:rsidRPr="00BD4083">
        <w:t xml:space="preserve">/község ................... </w:t>
      </w:r>
      <w:proofErr w:type="gramStart"/>
      <w:r w:rsidRPr="00BD4083">
        <w:t>út</w:t>
      </w:r>
      <w:proofErr w:type="gramEnd"/>
      <w:r w:rsidRPr="00BD4083">
        <w:t xml:space="preserve">/utca.................... hsz.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..........................., a szerzés ideje: ................ </w:t>
      </w:r>
      <w:proofErr w:type="gramStart"/>
      <w:r w:rsidRPr="00BD4083">
        <w:t>év</w:t>
      </w:r>
      <w:proofErr w:type="gramEnd"/>
    </w:p>
    <w:p w:rsidR="006F7AF4" w:rsidRPr="00BD4083" w:rsidRDefault="006F7AF4" w:rsidP="006F7AF4">
      <w:pPr>
        <w:autoSpaceDE w:val="0"/>
        <w:autoSpaceDN w:val="0"/>
        <w:adjustRightInd w:val="0"/>
        <w:spacing w:before="120"/>
        <w:jc w:val="both"/>
      </w:pPr>
      <w:r w:rsidRPr="00BD4083">
        <w:t>Becsült forgalmi érték</w:t>
      </w:r>
      <w:proofErr w:type="gramStart"/>
      <w:r w:rsidRPr="00BD4083">
        <w:t>: ..</w:t>
      </w:r>
      <w:proofErr w:type="gramEnd"/>
      <w:r w:rsidRPr="00BD4083">
        <w:t>........................................ Ft</w:t>
      </w:r>
    </w:p>
    <w:p w:rsidR="006F7AF4" w:rsidRPr="00BD4083" w:rsidRDefault="006F7AF4" w:rsidP="006F7AF4">
      <w:pPr>
        <w:autoSpaceDE w:val="0"/>
        <w:autoSpaceDN w:val="0"/>
        <w:adjustRightInd w:val="0"/>
        <w:spacing w:before="120"/>
        <w:jc w:val="both"/>
      </w:pPr>
      <w:r w:rsidRPr="00BD4083">
        <w:t>Haszonélvezeti joggal terhelt: igen nem (a megfelelő aláhúzandó)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both"/>
      </w:pPr>
      <w:r w:rsidRPr="00BD4083">
        <w:t>2. Üdülőtulajdon és üdülőtelek-tulajdon (vagy állandó, illetve tartós használat): címe</w:t>
      </w:r>
      <w:proofErr w:type="gramStart"/>
      <w:r w:rsidRPr="00BD4083">
        <w:t>: ..</w:t>
      </w:r>
      <w:proofErr w:type="gramEnd"/>
      <w:r w:rsidRPr="00BD4083">
        <w:t xml:space="preserve">..................... </w:t>
      </w:r>
      <w:proofErr w:type="gramStart"/>
      <w:r w:rsidRPr="00BD4083">
        <w:t>város</w:t>
      </w:r>
      <w:proofErr w:type="gramEnd"/>
      <w:r w:rsidRPr="00BD4083">
        <w:t xml:space="preserve">/község .................................. </w:t>
      </w:r>
      <w:proofErr w:type="gramStart"/>
      <w:r w:rsidRPr="00BD4083">
        <w:t>út</w:t>
      </w:r>
      <w:proofErr w:type="gramEnd"/>
      <w:r w:rsidRPr="00BD4083">
        <w:t xml:space="preserve">/utca .................... </w:t>
      </w:r>
      <w:proofErr w:type="gramStart"/>
      <w:r w:rsidRPr="00BD4083">
        <w:t>hsz.</w:t>
      </w:r>
      <w:proofErr w:type="gramEnd"/>
      <w:r w:rsidRPr="00BD4083">
        <w:t xml:space="preserve">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...................., a szerzés ideje: ................ </w:t>
      </w:r>
      <w:proofErr w:type="gramStart"/>
      <w:r w:rsidRPr="00BD4083">
        <w:t>év</w:t>
      </w:r>
      <w:proofErr w:type="gramEnd"/>
    </w:p>
    <w:p w:rsidR="006F7AF4" w:rsidRPr="00BD4083" w:rsidRDefault="006F7AF4" w:rsidP="006F7AF4">
      <w:pPr>
        <w:autoSpaceDE w:val="0"/>
        <w:autoSpaceDN w:val="0"/>
        <w:adjustRightInd w:val="0"/>
        <w:spacing w:before="120"/>
        <w:jc w:val="both"/>
      </w:pPr>
      <w:r w:rsidRPr="00BD4083">
        <w:t>Becsült forgalmi érték</w:t>
      </w:r>
      <w:proofErr w:type="gramStart"/>
      <w:r w:rsidRPr="00BD4083">
        <w:t>: ..</w:t>
      </w:r>
      <w:proofErr w:type="gramEnd"/>
      <w:r w:rsidRPr="00BD4083">
        <w:t>........................................ Ft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both"/>
      </w:pPr>
      <w:r w:rsidRPr="00BD4083">
        <w:t>3. Egyéb, nem lakás céljára szolgáló épület-(épületrész-</w:t>
      </w:r>
      <w:proofErr w:type="gramStart"/>
      <w:r w:rsidRPr="00BD4083">
        <w:t>)tulajdon</w:t>
      </w:r>
      <w:proofErr w:type="gramEnd"/>
      <w:r w:rsidRPr="00BD4083">
        <w:t xml:space="preserve"> (vagy állandó használat): megnevezése (zártkerti építmény, műhely, üzlet, műterem, rendelő, garázs stb.): ............................ </w:t>
      </w:r>
      <w:proofErr w:type="gramStart"/>
      <w:r w:rsidRPr="00BD4083">
        <w:t>címe</w:t>
      </w:r>
      <w:proofErr w:type="gramEnd"/>
      <w:r w:rsidRPr="00BD4083">
        <w:t xml:space="preserve">: ...................................... </w:t>
      </w:r>
      <w:proofErr w:type="gramStart"/>
      <w:r w:rsidRPr="00BD4083">
        <w:t>város</w:t>
      </w:r>
      <w:proofErr w:type="gramEnd"/>
      <w:r w:rsidRPr="00BD4083">
        <w:t xml:space="preserve">/község........................... út/utca .................... </w:t>
      </w:r>
      <w:proofErr w:type="gramStart"/>
      <w:r w:rsidRPr="00BD4083">
        <w:t>hsz.</w:t>
      </w:r>
      <w:proofErr w:type="gramEnd"/>
      <w:r w:rsidRPr="00BD4083">
        <w:t xml:space="preserve">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................., a szerzés ideje: ................ </w:t>
      </w:r>
      <w:proofErr w:type="gramStart"/>
      <w:r w:rsidRPr="00BD4083">
        <w:t>év</w:t>
      </w:r>
      <w:proofErr w:type="gramEnd"/>
    </w:p>
    <w:p w:rsidR="006F7AF4" w:rsidRPr="00BD4083" w:rsidRDefault="006F7AF4" w:rsidP="006F7AF4">
      <w:pPr>
        <w:autoSpaceDE w:val="0"/>
        <w:autoSpaceDN w:val="0"/>
        <w:adjustRightInd w:val="0"/>
        <w:spacing w:before="120"/>
        <w:jc w:val="both"/>
      </w:pPr>
      <w:r w:rsidRPr="00BD4083">
        <w:t>Becsült forgalmi érték</w:t>
      </w:r>
      <w:proofErr w:type="gramStart"/>
      <w:r w:rsidRPr="00BD4083">
        <w:t>: ..</w:t>
      </w:r>
      <w:proofErr w:type="gramEnd"/>
      <w:r w:rsidRPr="00BD4083">
        <w:t>........................................ Ft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both"/>
      </w:pPr>
      <w:r w:rsidRPr="00BD4083">
        <w:t>4. Termőföldtulajdon (vagy állandó használat): megnevezése</w:t>
      </w:r>
      <w:proofErr w:type="gramStart"/>
      <w:r w:rsidRPr="00BD4083">
        <w:t>: ..</w:t>
      </w:r>
      <w:proofErr w:type="gramEnd"/>
      <w:r w:rsidRPr="00BD4083">
        <w:t xml:space="preserve">........................ </w:t>
      </w:r>
      <w:proofErr w:type="gramStart"/>
      <w:r w:rsidRPr="00BD4083">
        <w:t>címe</w:t>
      </w:r>
      <w:proofErr w:type="gramEnd"/>
      <w:r w:rsidRPr="00BD4083">
        <w:t xml:space="preserve">: ........................................ </w:t>
      </w:r>
      <w:proofErr w:type="gramStart"/>
      <w:r w:rsidRPr="00BD4083">
        <w:t>város</w:t>
      </w:r>
      <w:proofErr w:type="gramEnd"/>
      <w:r w:rsidRPr="00BD4083">
        <w:t xml:space="preserve">/község .............................. </w:t>
      </w:r>
      <w:proofErr w:type="gramStart"/>
      <w:r w:rsidRPr="00BD4083">
        <w:t>út</w:t>
      </w:r>
      <w:proofErr w:type="gramEnd"/>
      <w:r w:rsidRPr="00BD4083">
        <w:t xml:space="preserve">/utca .................... </w:t>
      </w:r>
      <w:proofErr w:type="gramStart"/>
      <w:r w:rsidRPr="00BD4083">
        <w:t>hsz.</w:t>
      </w:r>
      <w:proofErr w:type="gramEnd"/>
      <w:r w:rsidRPr="00BD4083">
        <w:t xml:space="preserve">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...................., a szerzés ideje: ................ </w:t>
      </w:r>
      <w:proofErr w:type="gramStart"/>
      <w:r w:rsidRPr="00BD4083">
        <w:t>év</w:t>
      </w:r>
      <w:proofErr w:type="gramEnd"/>
    </w:p>
    <w:p w:rsidR="006F7AF4" w:rsidRPr="00BD4083" w:rsidRDefault="006F7AF4" w:rsidP="006F7AF4">
      <w:pPr>
        <w:autoSpaceDE w:val="0"/>
        <w:autoSpaceDN w:val="0"/>
        <w:adjustRightInd w:val="0"/>
        <w:spacing w:before="120"/>
        <w:jc w:val="both"/>
      </w:pPr>
      <w:r w:rsidRPr="00BD4083">
        <w:t>Becsült forgalmi érték</w:t>
      </w:r>
      <w:proofErr w:type="gramStart"/>
      <w:r w:rsidRPr="00BD4083">
        <w:t>: ..</w:t>
      </w:r>
      <w:proofErr w:type="gramEnd"/>
      <w:r w:rsidRPr="00BD4083">
        <w:t>........................................ Ft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 w:after="240"/>
        <w:jc w:val="center"/>
      </w:pPr>
      <w:r w:rsidRPr="00BD4083">
        <w:rPr>
          <w:b/>
          <w:bCs/>
          <w:i/>
          <w:iCs/>
        </w:rPr>
        <w:t>II. Egyéb vagyontárgyak</w:t>
      </w:r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r w:rsidRPr="00BD4083">
        <w:t xml:space="preserve">Gépjármű: </w:t>
      </w:r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proofErr w:type="gramStart"/>
      <w:r w:rsidRPr="00BD4083">
        <w:rPr>
          <w:i/>
          <w:iCs/>
        </w:rPr>
        <w:t>a</w:t>
      </w:r>
      <w:proofErr w:type="gramEnd"/>
      <w:r w:rsidRPr="00BD4083">
        <w:rPr>
          <w:i/>
          <w:iCs/>
        </w:rPr>
        <w:t xml:space="preserve">) </w:t>
      </w:r>
      <w:r w:rsidRPr="00BD4083">
        <w:t xml:space="preserve">személygépkocsi: ......................................... </w:t>
      </w:r>
      <w:proofErr w:type="gramStart"/>
      <w:r w:rsidRPr="00BD4083">
        <w:t>típus</w:t>
      </w:r>
      <w:proofErr w:type="gramEnd"/>
      <w:r w:rsidRPr="00BD4083">
        <w:t xml:space="preserve"> .................. </w:t>
      </w:r>
      <w:proofErr w:type="gramStart"/>
      <w:r w:rsidRPr="00BD4083">
        <w:t>rendszám</w:t>
      </w:r>
      <w:proofErr w:type="gramEnd"/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proofErr w:type="gramStart"/>
      <w:r w:rsidRPr="00BD4083">
        <w:t>a</w:t>
      </w:r>
      <w:proofErr w:type="gramEnd"/>
      <w:r w:rsidRPr="00BD4083">
        <w:t xml:space="preserve"> szerzés ideje: .............................................................</w:t>
      </w:r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r w:rsidRPr="00BD4083">
        <w:t>Becsült forgalmi érték</w:t>
      </w:r>
      <w:proofErr w:type="gramStart"/>
      <w:r w:rsidRPr="00BD4083">
        <w:t>: ..</w:t>
      </w:r>
      <w:proofErr w:type="gramEnd"/>
      <w:r w:rsidRPr="00BD4083">
        <w:t>........................................ Ft</w:t>
      </w:r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r w:rsidRPr="00BD4083">
        <w:rPr>
          <w:i/>
          <w:iCs/>
        </w:rPr>
        <w:t xml:space="preserve">b) </w:t>
      </w:r>
      <w:r w:rsidRPr="00BD4083">
        <w:t>tehergépjármű, autóbusz</w:t>
      </w:r>
      <w:proofErr w:type="gramStart"/>
      <w:r w:rsidRPr="00BD4083">
        <w:t>: ..</w:t>
      </w:r>
      <w:proofErr w:type="gramEnd"/>
      <w:r w:rsidRPr="00BD4083">
        <w:t xml:space="preserve">............................ </w:t>
      </w:r>
      <w:proofErr w:type="gramStart"/>
      <w:r w:rsidRPr="00BD4083">
        <w:t>típus</w:t>
      </w:r>
      <w:proofErr w:type="gramEnd"/>
      <w:r w:rsidRPr="00BD4083">
        <w:t xml:space="preserve"> .................. </w:t>
      </w:r>
      <w:proofErr w:type="gramStart"/>
      <w:r w:rsidRPr="00BD4083">
        <w:t>rendszám</w:t>
      </w:r>
      <w:proofErr w:type="gramEnd"/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proofErr w:type="gramStart"/>
      <w:r w:rsidRPr="00BD4083">
        <w:t>a</w:t>
      </w:r>
      <w:proofErr w:type="gramEnd"/>
      <w:r w:rsidRPr="00BD4083">
        <w:t xml:space="preserve"> szerzés ideje: .............................................................</w:t>
      </w:r>
    </w:p>
    <w:p w:rsidR="006F7AF4" w:rsidRPr="00BD4083" w:rsidRDefault="006F7AF4" w:rsidP="006F7AF4">
      <w:pPr>
        <w:autoSpaceDE w:val="0"/>
        <w:autoSpaceDN w:val="0"/>
        <w:adjustRightInd w:val="0"/>
        <w:jc w:val="both"/>
      </w:pPr>
      <w:r w:rsidRPr="00BD4083">
        <w:t>Becsült forgalmi érték</w:t>
      </w:r>
      <w:proofErr w:type="gramStart"/>
      <w:r w:rsidRPr="00BD4083">
        <w:t>: ..</w:t>
      </w:r>
      <w:proofErr w:type="gramEnd"/>
      <w:r w:rsidRPr="00BD4083">
        <w:t>........................................ Ft</w:t>
      </w:r>
    </w:p>
    <w:p w:rsidR="006F7AF4" w:rsidRPr="00BD4083" w:rsidRDefault="006F7AF4" w:rsidP="006F7AF4">
      <w:pPr>
        <w:autoSpaceDE w:val="0"/>
        <w:autoSpaceDN w:val="0"/>
        <w:adjustRightInd w:val="0"/>
        <w:spacing w:before="360"/>
        <w:jc w:val="both"/>
      </w:pPr>
      <w:r w:rsidRPr="00BD4083">
        <w:t>…</w:t>
      </w:r>
      <w:proofErr w:type="gramStart"/>
      <w:r w:rsidRPr="00BD4083">
        <w:t>…………………</w:t>
      </w:r>
      <w:proofErr w:type="gramEnd"/>
      <w:r w:rsidRPr="00BD4083">
        <w:t xml:space="preserve">  ,.......... </w:t>
      </w:r>
      <w:proofErr w:type="gramStart"/>
      <w:r w:rsidRPr="00BD4083">
        <w:t>év</w:t>
      </w:r>
      <w:proofErr w:type="gramEnd"/>
      <w:r w:rsidRPr="00BD4083">
        <w:t xml:space="preserve"> .............................. </w:t>
      </w:r>
      <w:proofErr w:type="gramStart"/>
      <w:r w:rsidRPr="00BD4083">
        <w:t>hó</w:t>
      </w:r>
      <w:proofErr w:type="gramEnd"/>
      <w:r w:rsidRPr="00BD4083">
        <w:t xml:space="preserve"> ............ </w:t>
      </w:r>
      <w:proofErr w:type="gramStart"/>
      <w:r w:rsidRPr="00BD4083">
        <w:t>nap</w:t>
      </w:r>
      <w:proofErr w:type="gramEnd"/>
    </w:p>
    <w:p w:rsidR="006F7AF4" w:rsidRPr="00BD4083" w:rsidRDefault="006F7AF4" w:rsidP="006F7AF4">
      <w:pPr>
        <w:autoSpaceDE w:val="0"/>
        <w:autoSpaceDN w:val="0"/>
        <w:adjustRightInd w:val="0"/>
        <w:spacing w:before="480"/>
        <w:ind w:left="5097"/>
        <w:jc w:val="right"/>
      </w:pPr>
      <w:r w:rsidRPr="00BD4083">
        <w:t>…………………………….</w:t>
      </w:r>
    </w:p>
    <w:p w:rsidR="006F7AF4" w:rsidRPr="00BD4083" w:rsidRDefault="006F7AF4" w:rsidP="006F7AF4">
      <w:pPr>
        <w:autoSpaceDE w:val="0"/>
        <w:autoSpaceDN w:val="0"/>
        <w:adjustRightInd w:val="0"/>
        <w:spacing w:after="240"/>
        <w:ind w:left="5097"/>
        <w:jc w:val="center"/>
      </w:pPr>
      <w:r>
        <w:t xml:space="preserve">                                </w:t>
      </w:r>
      <w:proofErr w:type="gramStart"/>
      <w:r w:rsidRPr="00BD4083">
        <w:t>aláírás</w:t>
      </w:r>
      <w:proofErr w:type="gramEnd"/>
    </w:p>
    <w:p w:rsidR="006F7AF4" w:rsidRPr="00BD4083" w:rsidRDefault="006F7AF4" w:rsidP="006F7AF4">
      <w:pPr>
        <w:widowControl w:val="0"/>
        <w:suppressAutoHyphens/>
        <w:autoSpaceDE w:val="0"/>
        <w:rPr>
          <w:b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b/>
          <w:lang w:val="en-US"/>
        </w:rPr>
      </w:pPr>
      <w:r w:rsidRPr="00BD4083">
        <w:rPr>
          <w:b/>
          <w:lang w:val="en-US"/>
        </w:rPr>
        <w:t xml:space="preserve">A </w:t>
      </w:r>
      <w:proofErr w:type="spellStart"/>
      <w:r w:rsidRPr="00BD4083">
        <w:rPr>
          <w:b/>
          <w:lang w:val="en-US"/>
        </w:rPr>
        <w:t>kért</w:t>
      </w:r>
      <w:proofErr w:type="spellEnd"/>
      <w:r w:rsidRPr="00BD4083">
        <w:rPr>
          <w:b/>
          <w:lang w:val="en-US"/>
        </w:rPr>
        <w:t xml:space="preserve"> </w:t>
      </w:r>
      <w:proofErr w:type="spellStart"/>
      <w:r w:rsidRPr="00BD4083">
        <w:rPr>
          <w:b/>
          <w:lang w:val="en-US"/>
        </w:rPr>
        <w:t>támogatás</w:t>
      </w:r>
      <w:proofErr w:type="spellEnd"/>
      <w:r w:rsidRPr="00BD4083">
        <w:rPr>
          <w:b/>
          <w:lang w:val="en-US"/>
        </w:rPr>
        <w:t xml:space="preserve"> </w:t>
      </w:r>
    </w:p>
    <w:p w:rsidR="006F7AF4" w:rsidRPr="00BD4083" w:rsidRDefault="006F7AF4" w:rsidP="006F7AF4">
      <w:pPr>
        <w:widowControl w:val="0"/>
        <w:suppressAutoHyphens/>
        <w:autoSpaceDE w:val="0"/>
        <w:rPr>
          <w:b/>
          <w:u w:val="single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b/>
          <w:lang w:val="en-US"/>
        </w:rPr>
      </w:pPr>
      <w:r w:rsidRPr="00BD4083">
        <w:rPr>
          <w:b/>
          <w:lang w:val="en-US"/>
        </w:rPr>
        <w:t>(</w:t>
      </w:r>
      <w:proofErr w:type="spellStart"/>
      <w:proofErr w:type="gramStart"/>
      <w:r w:rsidRPr="00BD4083">
        <w:rPr>
          <w:b/>
          <w:lang w:val="en-US"/>
        </w:rPr>
        <w:t>csak</w:t>
      </w:r>
      <w:proofErr w:type="spellEnd"/>
      <w:proofErr w:type="gramEnd"/>
      <w:r w:rsidRPr="00BD4083">
        <w:rPr>
          <w:b/>
          <w:lang w:val="en-US"/>
        </w:rPr>
        <w:t xml:space="preserve"> </w:t>
      </w:r>
      <w:proofErr w:type="spellStart"/>
      <w:r w:rsidRPr="00BD4083">
        <w:rPr>
          <w:b/>
          <w:lang w:val="en-US"/>
        </w:rPr>
        <w:t>annál</w:t>
      </w:r>
      <w:proofErr w:type="spellEnd"/>
      <w:r w:rsidRPr="00BD4083">
        <w:rPr>
          <w:b/>
          <w:lang w:val="en-US"/>
        </w:rPr>
        <w:t xml:space="preserve"> a </w:t>
      </w:r>
      <w:proofErr w:type="spellStart"/>
      <w:r w:rsidRPr="00BD4083">
        <w:rPr>
          <w:b/>
          <w:lang w:val="en-US"/>
        </w:rPr>
        <w:t>támogatási</w:t>
      </w:r>
      <w:proofErr w:type="spellEnd"/>
      <w:r w:rsidRPr="00BD4083">
        <w:rPr>
          <w:b/>
          <w:lang w:val="en-US"/>
        </w:rPr>
        <w:t xml:space="preserve"> </w:t>
      </w:r>
      <w:proofErr w:type="spellStart"/>
      <w:r w:rsidRPr="00BD4083">
        <w:rPr>
          <w:b/>
          <w:lang w:val="en-US"/>
        </w:rPr>
        <w:t>formánál</w:t>
      </w:r>
      <w:proofErr w:type="spellEnd"/>
      <w:r w:rsidRPr="00BD4083">
        <w:rPr>
          <w:b/>
          <w:lang w:val="en-US"/>
        </w:rPr>
        <w:t xml:space="preserve"> </w:t>
      </w:r>
      <w:proofErr w:type="spellStart"/>
      <w:r w:rsidRPr="00BD4083">
        <w:rPr>
          <w:b/>
          <w:lang w:val="en-US"/>
        </w:rPr>
        <w:t>kell</w:t>
      </w:r>
      <w:proofErr w:type="spellEnd"/>
      <w:r w:rsidRPr="00BD4083">
        <w:rPr>
          <w:b/>
          <w:lang w:val="en-US"/>
        </w:rPr>
        <w:t xml:space="preserve"> </w:t>
      </w:r>
      <w:proofErr w:type="spellStart"/>
      <w:r w:rsidRPr="00BD4083">
        <w:rPr>
          <w:b/>
          <w:lang w:val="en-US"/>
        </w:rPr>
        <w:t>kitölteni</w:t>
      </w:r>
      <w:proofErr w:type="spellEnd"/>
      <w:r w:rsidRPr="00BD4083">
        <w:rPr>
          <w:b/>
          <w:lang w:val="en-US"/>
        </w:rPr>
        <w:t xml:space="preserve">, </w:t>
      </w:r>
      <w:proofErr w:type="spellStart"/>
      <w:r w:rsidRPr="00BD4083">
        <w:rPr>
          <w:b/>
          <w:lang w:val="en-US"/>
        </w:rPr>
        <w:t>amelyikre</w:t>
      </w:r>
      <w:proofErr w:type="spellEnd"/>
      <w:r w:rsidRPr="00BD4083">
        <w:rPr>
          <w:b/>
          <w:lang w:val="en-US"/>
        </w:rPr>
        <w:t xml:space="preserve"> a </w:t>
      </w:r>
      <w:proofErr w:type="spellStart"/>
      <w:r w:rsidRPr="00BD4083">
        <w:rPr>
          <w:b/>
          <w:lang w:val="en-US"/>
        </w:rPr>
        <w:t>kérelem</w:t>
      </w:r>
      <w:proofErr w:type="spellEnd"/>
      <w:r w:rsidRPr="00BD4083">
        <w:rPr>
          <w:b/>
          <w:lang w:val="en-US"/>
        </w:rPr>
        <w:t xml:space="preserve"> </w:t>
      </w:r>
      <w:proofErr w:type="spellStart"/>
      <w:r w:rsidRPr="00BD4083">
        <w:rPr>
          <w:b/>
          <w:lang w:val="en-US"/>
        </w:rPr>
        <w:t>irányul</w:t>
      </w:r>
      <w:proofErr w:type="spellEnd"/>
      <w:r w:rsidRPr="00BD4083">
        <w:rPr>
          <w:b/>
          <w:lang w:val="en-US"/>
        </w:rPr>
        <w:t xml:space="preserve">): </w:t>
      </w:r>
    </w:p>
    <w:p w:rsidR="006F7AF4" w:rsidRPr="00BD4083" w:rsidRDefault="006F7AF4" w:rsidP="006F7AF4">
      <w:pPr>
        <w:widowControl w:val="0"/>
        <w:suppressAutoHyphens/>
        <w:autoSpaceDE w:val="0"/>
        <w:rPr>
          <w:b/>
          <w:u w:val="single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b/>
          <w:u w:val="single"/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rPr>
          <w:b/>
          <w:sz w:val="32"/>
          <w:szCs w:val="32"/>
          <w:lang w:val="en-US"/>
        </w:rPr>
      </w:pPr>
      <w:r w:rsidRPr="00BD4083">
        <w:rPr>
          <w:b/>
          <w:sz w:val="32"/>
          <w:szCs w:val="32"/>
          <w:lang w:val="en-US"/>
        </w:rPr>
        <w:t xml:space="preserve">1.    </w:t>
      </w:r>
      <w:proofErr w:type="spellStart"/>
      <w:r w:rsidRPr="00BD4083">
        <w:rPr>
          <w:b/>
          <w:sz w:val="32"/>
          <w:szCs w:val="32"/>
          <w:lang w:val="en-US"/>
        </w:rPr>
        <w:t>Lakhatási</w:t>
      </w:r>
      <w:proofErr w:type="spellEnd"/>
      <w:r w:rsidRPr="00BD4083">
        <w:rPr>
          <w:b/>
          <w:sz w:val="32"/>
          <w:szCs w:val="32"/>
          <w:lang w:val="en-US"/>
        </w:rPr>
        <w:t xml:space="preserve"> </w:t>
      </w:r>
      <w:proofErr w:type="spellStart"/>
      <w:r w:rsidRPr="00BD4083">
        <w:rPr>
          <w:b/>
          <w:sz w:val="32"/>
          <w:szCs w:val="32"/>
          <w:lang w:val="en-US"/>
        </w:rPr>
        <w:t>támogatás</w:t>
      </w:r>
      <w:proofErr w:type="spellEnd"/>
    </w:p>
    <w:p w:rsidR="006F7AF4" w:rsidRPr="00BD4083" w:rsidRDefault="006F7AF4" w:rsidP="006F7AF4">
      <w:pPr>
        <w:widowControl w:val="0"/>
        <w:suppressAutoHyphens/>
        <w:autoSpaceDE w:val="0"/>
        <w:rPr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r w:rsidRPr="00BD4083">
        <w:rPr>
          <w:lang w:val="en-US"/>
        </w:rPr>
        <w:t xml:space="preserve">A </w:t>
      </w:r>
      <w:proofErr w:type="spellStart"/>
      <w:r w:rsidRPr="00BD4083">
        <w:rPr>
          <w:lang w:val="en-US"/>
        </w:rPr>
        <w:t>lakásban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tartózkodás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jogcíme</w:t>
      </w:r>
      <w:proofErr w:type="spellEnd"/>
      <w:r w:rsidRPr="00BD4083">
        <w:rPr>
          <w:lang w:val="en-US"/>
        </w:rPr>
        <w:t>: ……………………………………………………………….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r w:rsidRPr="00BD4083">
        <w:rPr>
          <w:lang w:val="en-US"/>
        </w:rPr>
        <w:t xml:space="preserve">A </w:t>
      </w:r>
      <w:proofErr w:type="spellStart"/>
      <w:r w:rsidRPr="00BD4083">
        <w:rPr>
          <w:lang w:val="en-US"/>
        </w:rPr>
        <w:t>támogatással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érintett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ingatlan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nagysága</w:t>
      </w:r>
      <w:proofErr w:type="spellEnd"/>
      <w:r w:rsidRPr="00BD4083">
        <w:rPr>
          <w:lang w:val="en-US"/>
        </w:rPr>
        <w:t>: ……………… m</w:t>
      </w:r>
      <w:r w:rsidRPr="00BD4083">
        <w:rPr>
          <w:vertAlign w:val="superscript"/>
          <w:lang w:val="en-US"/>
        </w:rPr>
        <w:t>2</w:t>
      </w:r>
      <w:r w:rsidRPr="00BD4083">
        <w:rPr>
          <w:lang w:val="en-US"/>
        </w:rPr>
        <w:t xml:space="preserve"> 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Lakhatást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legnagyobb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mértékben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veszélyeztető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kiadás</w:t>
      </w:r>
      <w:proofErr w:type="spellEnd"/>
      <w:r w:rsidRPr="00BD4083">
        <w:rPr>
          <w:lang w:val="en-US"/>
        </w:rPr>
        <w:t>: ………………………………………..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Előrefizetős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mérőkészülék</w:t>
      </w:r>
      <w:proofErr w:type="spellEnd"/>
      <w:r w:rsidRPr="00BD4083">
        <w:rPr>
          <w:lang w:val="en-US"/>
        </w:rPr>
        <w:t xml:space="preserve">:                        van                         </w:t>
      </w:r>
      <w:proofErr w:type="spellStart"/>
      <w:r w:rsidRPr="00BD4083">
        <w:rPr>
          <w:lang w:val="en-US"/>
        </w:rPr>
        <w:t>nincs</w:t>
      </w:r>
      <w:proofErr w:type="spellEnd"/>
    </w:p>
    <w:p w:rsidR="006F7AF4" w:rsidRPr="00BD4083" w:rsidRDefault="006F7AF4" w:rsidP="006F7AF4">
      <w:pPr>
        <w:rPr>
          <w:color w:val="000000"/>
        </w:rPr>
      </w:pPr>
      <w:r w:rsidRPr="00BD4083">
        <w:rPr>
          <w:color w:val="000000"/>
        </w:rPr>
        <w:t>Amennyiben igen, kérjük, nevezze meg a szolgáltatót</w:t>
      </w:r>
      <w:proofErr w:type="gramStart"/>
      <w:r w:rsidRPr="00BD4083">
        <w:rPr>
          <w:color w:val="000000"/>
        </w:rPr>
        <w:t>: ..</w:t>
      </w:r>
      <w:proofErr w:type="gramEnd"/>
      <w:r w:rsidRPr="00BD4083">
        <w:rPr>
          <w:color w:val="000000"/>
        </w:rPr>
        <w:t>............................................................</w:t>
      </w:r>
    </w:p>
    <w:p w:rsidR="006F7AF4" w:rsidRPr="00205769" w:rsidRDefault="006F7AF4" w:rsidP="006F7AF4">
      <w:pPr>
        <w:rPr>
          <w:color w:val="000000"/>
        </w:rPr>
      </w:pPr>
      <w:r w:rsidRPr="00205769">
        <w:rPr>
          <w:color w:val="000000"/>
        </w:rPr>
        <w:t xml:space="preserve">Fogyasztási </w:t>
      </w:r>
      <w:proofErr w:type="gramStart"/>
      <w:r w:rsidRPr="00205769">
        <w:rPr>
          <w:color w:val="000000"/>
        </w:rPr>
        <w:t>hely azonosító</w:t>
      </w:r>
      <w:proofErr w:type="gramEnd"/>
      <w:r w:rsidRPr="00205769">
        <w:rPr>
          <w:color w:val="000000"/>
        </w:rPr>
        <w:t>:………………………………………………………………………………………</w:t>
      </w:r>
    </w:p>
    <w:p w:rsidR="006F7AF4" w:rsidRPr="00BD4083" w:rsidRDefault="006F7AF4" w:rsidP="006F7AF4">
      <w:pPr>
        <w:rPr>
          <w:color w:val="000000"/>
        </w:rPr>
      </w:pPr>
      <w:r w:rsidRPr="00BD4083">
        <w:rPr>
          <w:color w:val="000000"/>
        </w:rPr>
        <w:t>A támogatás kifizetését: - házipénztárból,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3"/>
        </w:numPr>
        <w:suppressAutoHyphens w:val="0"/>
        <w:rPr>
          <w:color w:val="000000"/>
        </w:rPr>
      </w:pPr>
      <w:r w:rsidRPr="00BD4083">
        <w:rPr>
          <w:color w:val="000000"/>
        </w:rPr>
        <w:t>postai utalással,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3"/>
        </w:numPr>
        <w:suppressAutoHyphens w:val="0"/>
        <w:rPr>
          <w:color w:val="000000"/>
        </w:rPr>
      </w:pPr>
      <w:r w:rsidRPr="00BD4083">
        <w:rPr>
          <w:color w:val="000000"/>
        </w:rPr>
        <w:t xml:space="preserve">bankszámlára történő utalással, az alábbi bankszámlaszámra: </w:t>
      </w:r>
    </w:p>
    <w:p w:rsidR="006F7AF4" w:rsidRPr="00BD4083" w:rsidRDefault="006F7AF4" w:rsidP="006F7AF4">
      <w:pPr>
        <w:ind w:left="2340"/>
        <w:rPr>
          <w:color w:val="000000"/>
        </w:rPr>
      </w:pPr>
      <w:r w:rsidRPr="00BD4083">
        <w:rPr>
          <w:color w:val="000000"/>
        </w:rPr>
        <w:t>......................................................................................................,</w:t>
      </w:r>
    </w:p>
    <w:p w:rsidR="006F7AF4" w:rsidRPr="00BD4083" w:rsidRDefault="006F7AF4" w:rsidP="006F7AF4">
      <w:pPr>
        <w:rPr>
          <w:color w:val="000000"/>
        </w:rPr>
      </w:pPr>
      <w:proofErr w:type="gramStart"/>
      <w:r w:rsidRPr="00BD4083">
        <w:rPr>
          <w:color w:val="000000"/>
        </w:rPr>
        <w:t>kérem</w:t>
      </w:r>
      <w:proofErr w:type="gramEnd"/>
      <w:r w:rsidRPr="00BD4083">
        <w:rPr>
          <w:color w:val="000000"/>
        </w:rPr>
        <w:t>.</w:t>
      </w:r>
    </w:p>
    <w:p w:rsidR="006F7AF4" w:rsidRPr="00BD4083" w:rsidRDefault="006F7AF4" w:rsidP="006F7AF4">
      <w:pPr>
        <w:rPr>
          <w:color w:val="000000"/>
        </w:rPr>
      </w:pPr>
    </w:p>
    <w:p w:rsidR="006F7AF4" w:rsidRDefault="006F7AF4" w:rsidP="006F7AF4">
      <w:pPr>
        <w:rPr>
          <w:b/>
          <w:color w:val="000000"/>
          <w:sz w:val="32"/>
          <w:szCs w:val="32"/>
        </w:rPr>
      </w:pPr>
    </w:p>
    <w:p w:rsidR="006F7AF4" w:rsidRPr="00BD4083" w:rsidRDefault="006F7AF4" w:rsidP="006F7AF4">
      <w:pPr>
        <w:rPr>
          <w:b/>
          <w:color w:val="000000"/>
          <w:sz w:val="32"/>
          <w:szCs w:val="32"/>
        </w:rPr>
      </w:pPr>
    </w:p>
    <w:p w:rsidR="006F7AF4" w:rsidRPr="00BD4083" w:rsidRDefault="006F7AF4" w:rsidP="006F7AF4">
      <w:pPr>
        <w:rPr>
          <w:b/>
          <w:color w:val="000000"/>
          <w:sz w:val="32"/>
          <w:szCs w:val="32"/>
        </w:rPr>
      </w:pPr>
      <w:r w:rsidRPr="00BD4083">
        <w:rPr>
          <w:b/>
          <w:color w:val="000000"/>
          <w:sz w:val="32"/>
          <w:szCs w:val="32"/>
        </w:rPr>
        <w:t xml:space="preserve">2.    Ápolási támogatás: </w:t>
      </w:r>
    </w:p>
    <w:p w:rsidR="006F7AF4" w:rsidRPr="00BD4083" w:rsidRDefault="006F7AF4" w:rsidP="006F7AF4">
      <w:pPr>
        <w:rPr>
          <w:b/>
          <w:color w:val="000000"/>
          <w:sz w:val="32"/>
          <w:szCs w:val="32"/>
        </w:rPr>
      </w:pPr>
    </w:p>
    <w:p w:rsidR="006F7AF4" w:rsidRPr="00BD4083" w:rsidRDefault="006F7AF4" w:rsidP="006F7AF4">
      <w:pPr>
        <w:rPr>
          <w:color w:val="000000"/>
        </w:rPr>
      </w:pPr>
      <w:r w:rsidRPr="00BD4083">
        <w:rPr>
          <w:i/>
          <w:color w:val="000000"/>
        </w:rPr>
        <w:t>Kérelmező</w:t>
      </w:r>
      <w:r w:rsidRPr="00BD4083">
        <w:rPr>
          <w:color w:val="000000"/>
        </w:rPr>
        <w:t xml:space="preserve"> nem otthon végezhető, 4 órát meghaladó kereső tevékenységet:    </w:t>
      </w:r>
    </w:p>
    <w:p w:rsidR="006F7AF4" w:rsidRPr="00BD4083" w:rsidRDefault="006F7AF4" w:rsidP="006F7AF4">
      <w:pPr>
        <w:jc w:val="center"/>
        <w:rPr>
          <w:color w:val="000000"/>
        </w:rPr>
      </w:pPr>
      <w:proofErr w:type="gramStart"/>
      <w:r w:rsidRPr="00BD4083">
        <w:rPr>
          <w:color w:val="000000"/>
        </w:rPr>
        <w:t>folytat</w:t>
      </w:r>
      <w:proofErr w:type="gramEnd"/>
      <w:r w:rsidRPr="00BD4083">
        <w:rPr>
          <w:color w:val="000000"/>
        </w:rPr>
        <w:t xml:space="preserve">                     nem folytat.</w:t>
      </w:r>
    </w:p>
    <w:p w:rsidR="006F7AF4" w:rsidRPr="00BD4083" w:rsidRDefault="006F7AF4" w:rsidP="006F7AF4">
      <w:pPr>
        <w:rPr>
          <w:color w:val="000000"/>
        </w:rPr>
      </w:pPr>
      <w:r w:rsidRPr="00BD4083">
        <w:rPr>
          <w:color w:val="000000"/>
        </w:rPr>
        <w:t>Az ápolt személy adatai: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Név</w:t>
      </w:r>
      <w:proofErr w:type="spellEnd"/>
      <w:r w:rsidRPr="00BD4083">
        <w:rPr>
          <w:lang w:val="en-US"/>
        </w:rPr>
        <w:t>: ……………………………………………………………………………………………..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Születési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név</w:t>
      </w:r>
      <w:proofErr w:type="spellEnd"/>
      <w:r w:rsidRPr="00BD4083">
        <w:rPr>
          <w:lang w:val="en-US"/>
        </w:rPr>
        <w:t>: …………………………………………………………………………………...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Születési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hely</w:t>
      </w:r>
      <w:proofErr w:type="spellEnd"/>
      <w:r w:rsidRPr="00BD4083">
        <w:rPr>
          <w:lang w:val="en-US"/>
        </w:rPr>
        <w:t xml:space="preserve">, </w:t>
      </w:r>
      <w:proofErr w:type="spellStart"/>
      <w:r w:rsidRPr="00BD4083">
        <w:rPr>
          <w:lang w:val="en-US"/>
        </w:rPr>
        <w:t>idő</w:t>
      </w:r>
      <w:proofErr w:type="spellEnd"/>
      <w:r w:rsidRPr="00BD4083">
        <w:rPr>
          <w:lang w:val="en-US"/>
        </w:rPr>
        <w:t>: ……………………………………………………………………………...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Anyja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neve</w:t>
      </w:r>
      <w:proofErr w:type="spellEnd"/>
      <w:r w:rsidRPr="00BD4083">
        <w:rPr>
          <w:lang w:val="en-US"/>
        </w:rPr>
        <w:t>: ……………………………………………………………………………………..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Állandó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lakcím</w:t>
      </w:r>
      <w:proofErr w:type="spellEnd"/>
      <w:r w:rsidRPr="00BD4083">
        <w:rPr>
          <w:lang w:val="en-US"/>
        </w:rPr>
        <w:t>………………………………………………………………………………….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Ideiglenes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lakcím</w:t>
      </w:r>
      <w:proofErr w:type="spellEnd"/>
      <w:r w:rsidRPr="00BD4083">
        <w:rPr>
          <w:lang w:val="en-US"/>
        </w:rPr>
        <w:t>: ……………………………………………………………………………...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  <w:proofErr w:type="spellStart"/>
      <w:r w:rsidRPr="00BD4083">
        <w:rPr>
          <w:lang w:val="en-US"/>
        </w:rPr>
        <w:t>Társadalombiztosítás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Azonosító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Jel</w:t>
      </w:r>
      <w:proofErr w:type="spellEnd"/>
      <w:r w:rsidRPr="00BD4083">
        <w:rPr>
          <w:lang w:val="en-US"/>
        </w:rPr>
        <w:t>: …………………………………………………………..</w:t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</w:p>
    <w:p w:rsidR="006F7AF4" w:rsidRPr="00BD4083" w:rsidRDefault="006F7AF4" w:rsidP="006F7AF4">
      <w:pPr>
        <w:rPr>
          <w:color w:val="000000"/>
        </w:rPr>
      </w:pPr>
      <w:r w:rsidRPr="00BD4083">
        <w:rPr>
          <w:color w:val="000000"/>
        </w:rPr>
        <w:t>A támogatás kifizetését: - házipénztárból,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3"/>
        </w:numPr>
        <w:suppressAutoHyphens w:val="0"/>
        <w:rPr>
          <w:color w:val="000000"/>
        </w:rPr>
      </w:pPr>
      <w:r w:rsidRPr="00BD4083">
        <w:rPr>
          <w:color w:val="000000"/>
        </w:rPr>
        <w:t>postai utalással,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3"/>
        </w:numPr>
        <w:suppressAutoHyphens w:val="0"/>
        <w:rPr>
          <w:color w:val="000000"/>
        </w:rPr>
      </w:pPr>
      <w:r w:rsidRPr="00BD4083">
        <w:rPr>
          <w:color w:val="000000"/>
        </w:rPr>
        <w:t xml:space="preserve">bankszámlára történő utalással, az alábbi bankszámlaszámra: </w:t>
      </w:r>
    </w:p>
    <w:p w:rsidR="006F7AF4" w:rsidRPr="00BD4083" w:rsidRDefault="006F7AF4" w:rsidP="006F7AF4">
      <w:pPr>
        <w:ind w:left="2340"/>
        <w:rPr>
          <w:color w:val="000000"/>
        </w:rPr>
      </w:pPr>
      <w:r w:rsidRPr="00BD4083">
        <w:rPr>
          <w:color w:val="000000"/>
        </w:rPr>
        <w:t>......................................................................................................,</w:t>
      </w:r>
    </w:p>
    <w:p w:rsidR="006F7AF4" w:rsidRPr="00BD4083" w:rsidRDefault="006F7AF4" w:rsidP="006F7AF4">
      <w:pPr>
        <w:rPr>
          <w:color w:val="000000"/>
        </w:rPr>
      </w:pPr>
      <w:proofErr w:type="gramStart"/>
      <w:r w:rsidRPr="00BD4083">
        <w:rPr>
          <w:color w:val="000000"/>
        </w:rPr>
        <w:t>kérem</w:t>
      </w:r>
      <w:proofErr w:type="gramEnd"/>
      <w:r w:rsidRPr="00BD4083">
        <w:rPr>
          <w:color w:val="000000"/>
        </w:rPr>
        <w:t>.</w:t>
      </w:r>
    </w:p>
    <w:p w:rsidR="006F7AF4" w:rsidRPr="00BD4083" w:rsidRDefault="006F7AF4" w:rsidP="006F7AF4">
      <w:pPr>
        <w:autoSpaceDE w:val="0"/>
        <w:autoSpaceDN w:val="0"/>
        <w:adjustRightInd w:val="0"/>
        <w:spacing w:line="360" w:lineRule="auto"/>
        <w:jc w:val="both"/>
      </w:pPr>
    </w:p>
    <w:p w:rsidR="006F7AF4" w:rsidRPr="00BD4083" w:rsidRDefault="006F7AF4" w:rsidP="006F7AF4">
      <w:pPr>
        <w:autoSpaceDE w:val="0"/>
        <w:autoSpaceDN w:val="0"/>
        <w:adjustRightInd w:val="0"/>
        <w:spacing w:line="360" w:lineRule="auto"/>
        <w:jc w:val="both"/>
      </w:pPr>
      <w:r w:rsidRPr="00BD4083">
        <w:t>Egyetértek azzal, hogy az otthoni ápolásomat, gondozásomat az ápolási támogatást kérelmező hozzátartozóm végezze.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 w:line="360" w:lineRule="auto"/>
        <w:jc w:val="both"/>
      </w:pPr>
      <w:r w:rsidRPr="00BD4083">
        <w:t>Hozzájárulok a kérelemben szereplő adatoknak a szociális igazgatási eljárás során történő felhasználásához.</w:t>
      </w:r>
    </w:p>
    <w:p w:rsidR="006F7AF4" w:rsidRPr="00BD4083" w:rsidRDefault="006F7AF4" w:rsidP="006F7AF4">
      <w:pPr>
        <w:jc w:val="right"/>
      </w:pPr>
      <w:r w:rsidRPr="00BD4083">
        <w:t>…………………………………………</w:t>
      </w:r>
    </w:p>
    <w:p w:rsidR="006F7AF4" w:rsidRDefault="006F7AF4" w:rsidP="006F7AF4">
      <w:pPr>
        <w:jc w:val="right"/>
      </w:pPr>
      <w:proofErr w:type="gramStart"/>
      <w:r w:rsidRPr="00BD4083">
        <w:t>ápolt</w:t>
      </w:r>
      <w:proofErr w:type="gramEnd"/>
      <w:r w:rsidRPr="00BD4083">
        <w:t xml:space="preserve"> aláírása</w:t>
      </w:r>
    </w:p>
    <w:p w:rsidR="006F7AF4" w:rsidRPr="00BD4083" w:rsidRDefault="006F7AF4" w:rsidP="006F7AF4">
      <w:pPr>
        <w:jc w:val="right"/>
      </w:pPr>
    </w:p>
    <w:p w:rsidR="006F7AF4" w:rsidRPr="00BD4083" w:rsidRDefault="006F7AF4" w:rsidP="006F7AF4">
      <w:pPr>
        <w:pStyle w:val="NormlWeb"/>
        <w:spacing w:before="180" w:after="180"/>
        <w:ind w:left="150" w:right="150"/>
        <w:jc w:val="center"/>
        <w:rPr>
          <w:i/>
          <w:iCs/>
        </w:rPr>
      </w:pPr>
      <w:r w:rsidRPr="00BD4083">
        <w:rPr>
          <w:i/>
          <w:iCs/>
        </w:rPr>
        <w:t>(Az ápolt személy háziorvosa tölti ki.)</w:t>
      </w:r>
    </w:p>
    <w:p w:rsidR="006F7AF4" w:rsidRPr="00BD4083" w:rsidRDefault="006F7AF4" w:rsidP="006F7AF4">
      <w:pPr>
        <w:pStyle w:val="NormlWeb"/>
        <w:spacing w:before="180" w:after="180"/>
        <w:ind w:left="150" w:right="150"/>
        <w:jc w:val="center"/>
        <w:rPr>
          <w:sz w:val="40"/>
          <w:szCs w:val="40"/>
        </w:rPr>
      </w:pPr>
      <w:r w:rsidRPr="00BD4083">
        <w:rPr>
          <w:i/>
          <w:iCs/>
          <w:sz w:val="40"/>
          <w:szCs w:val="40"/>
        </w:rPr>
        <w:sym w:font="Symbol" w:char="F0BF"/>
      </w:r>
    </w:p>
    <w:p w:rsidR="006F7AF4" w:rsidRPr="00BD4083" w:rsidRDefault="006F7AF4" w:rsidP="006F7AF4">
      <w:pPr>
        <w:pStyle w:val="NormlWeb"/>
        <w:spacing w:before="0" w:after="0"/>
        <w:ind w:left="150" w:right="150"/>
        <w:jc w:val="both"/>
      </w:pPr>
      <w:bookmarkStart w:id="5" w:name="pr689"/>
      <w:bookmarkEnd w:id="5"/>
      <w:r w:rsidRPr="00BD4083">
        <w:t>I. Igazolom, hogy</w:t>
      </w:r>
    </w:p>
    <w:p w:rsidR="006F7AF4" w:rsidRPr="00BD4083" w:rsidRDefault="006F7AF4" w:rsidP="006F7AF4">
      <w:pPr>
        <w:pStyle w:val="NormlWeb"/>
        <w:spacing w:before="0" w:after="0"/>
        <w:ind w:left="150" w:right="150"/>
        <w:jc w:val="both"/>
      </w:pPr>
    </w:p>
    <w:p w:rsidR="006F7AF4" w:rsidRPr="00BD4083" w:rsidRDefault="006F7AF4" w:rsidP="006F7AF4">
      <w:pPr>
        <w:pStyle w:val="NormlWeb"/>
        <w:spacing w:before="0" w:after="0" w:line="360" w:lineRule="auto"/>
        <w:ind w:left="315" w:right="150"/>
        <w:jc w:val="both"/>
      </w:pPr>
      <w:bookmarkStart w:id="6" w:name="pr690"/>
      <w:bookmarkEnd w:id="6"/>
      <w:r w:rsidRPr="00BD4083">
        <w:t>Név</w:t>
      </w:r>
      <w:proofErr w:type="gramStart"/>
      <w:r w:rsidRPr="00BD4083">
        <w:t>:.......................................................................................................................................</w:t>
      </w:r>
      <w:proofErr w:type="gramEnd"/>
    </w:p>
    <w:p w:rsidR="006F7AF4" w:rsidRPr="00BD4083" w:rsidRDefault="006F7AF4" w:rsidP="006F7AF4">
      <w:pPr>
        <w:pStyle w:val="NormlWeb"/>
        <w:spacing w:before="0" w:after="0" w:line="360" w:lineRule="auto"/>
        <w:ind w:left="315" w:right="150"/>
        <w:jc w:val="both"/>
      </w:pPr>
      <w:bookmarkStart w:id="7" w:name="pr691"/>
      <w:bookmarkEnd w:id="7"/>
      <w:r w:rsidRPr="00BD4083">
        <w:t>Születési név</w:t>
      </w:r>
      <w:proofErr w:type="gramStart"/>
      <w:r w:rsidRPr="00BD4083">
        <w:t>:.........................................................................................................................</w:t>
      </w:r>
      <w:proofErr w:type="gramEnd"/>
    </w:p>
    <w:p w:rsidR="006F7AF4" w:rsidRPr="00BD4083" w:rsidRDefault="006F7AF4" w:rsidP="006F7AF4">
      <w:pPr>
        <w:pStyle w:val="NormlWeb"/>
        <w:spacing w:before="0" w:after="0" w:line="360" w:lineRule="auto"/>
        <w:ind w:left="315" w:right="150"/>
        <w:jc w:val="both"/>
      </w:pPr>
      <w:bookmarkStart w:id="8" w:name="pr692"/>
      <w:bookmarkEnd w:id="8"/>
      <w:r w:rsidRPr="00BD4083">
        <w:t>Anyja neve</w:t>
      </w:r>
      <w:proofErr w:type="gramStart"/>
      <w:r w:rsidRPr="00BD4083">
        <w:t>: …</w:t>
      </w:r>
      <w:proofErr w:type="gramEnd"/>
      <w:r w:rsidRPr="00BD4083">
        <w:t>……………………………………………………………………………..</w:t>
      </w:r>
    </w:p>
    <w:p w:rsidR="006F7AF4" w:rsidRPr="00BD4083" w:rsidRDefault="006F7AF4" w:rsidP="006F7AF4">
      <w:pPr>
        <w:pStyle w:val="NormlWeb"/>
        <w:spacing w:before="0" w:after="0" w:line="360" w:lineRule="auto"/>
        <w:ind w:left="315" w:right="150"/>
        <w:jc w:val="both"/>
      </w:pPr>
      <w:bookmarkStart w:id="9" w:name="pr693"/>
      <w:bookmarkEnd w:id="9"/>
      <w:r w:rsidRPr="00BD4083">
        <w:t>Születési hely, idő</w:t>
      </w:r>
      <w:proofErr w:type="gramStart"/>
      <w:r w:rsidRPr="00BD4083">
        <w:t>: ..</w:t>
      </w:r>
      <w:proofErr w:type="gramEnd"/>
      <w:r w:rsidRPr="00BD4083">
        <w:t>............................................................................................................</w:t>
      </w:r>
    </w:p>
    <w:p w:rsidR="006F7AF4" w:rsidRPr="00BD4083" w:rsidRDefault="006F7AF4" w:rsidP="006F7AF4">
      <w:pPr>
        <w:pStyle w:val="NormlWeb"/>
        <w:spacing w:before="0" w:after="0" w:line="360" w:lineRule="auto"/>
        <w:ind w:left="315" w:right="150"/>
        <w:jc w:val="both"/>
      </w:pPr>
      <w:bookmarkStart w:id="10" w:name="pr694"/>
      <w:bookmarkEnd w:id="10"/>
      <w:r w:rsidRPr="00BD4083">
        <w:t>Állandó lakcím</w:t>
      </w:r>
      <w:proofErr w:type="gramStart"/>
      <w:r w:rsidRPr="00BD4083">
        <w:t>:.....................................................................................................................</w:t>
      </w:r>
      <w:proofErr w:type="gramEnd"/>
    </w:p>
    <w:p w:rsidR="006F7AF4" w:rsidRPr="00BD4083" w:rsidRDefault="006F7AF4" w:rsidP="006F7AF4">
      <w:pPr>
        <w:pStyle w:val="NormlWeb"/>
        <w:spacing w:before="0" w:after="0" w:line="360" w:lineRule="auto"/>
        <w:ind w:left="315" w:right="150"/>
        <w:jc w:val="both"/>
      </w:pPr>
      <w:bookmarkStart w:id="11" w:name="pr695"/>
      <w:bookmarkEnd w:id="11"/>
      <w:r w:rsidRPr="00BD4083">
        <w:t>Ideiglenes lakcím</w:t>
      </w:r>
      <w:proofErr w:type="gramStart"/>
      <w:r w:rsidRPr="00BD4083">
        <w:t>: ..</w:t>
      </w:r>
      <w:proofErr w:type="gramEnd"/>
      <w:r w:rsidRPr="00BD4083">
        <w:t>...............................................................................................................</w:t>
      </w:r>
    </w:p>
    <w:p w:rsidR="006F7AF4" w:rsidRPr="00BD4083" w:rsidRDefault="006F7AF4" w:rsidP="006F7AF4">
      <w:pPr>
        <w:pStyle w:val="NormlWeb"/>
        <w:spacing w:before="0" w:after="0" w:line="360" w:lineRule="auto"/>
        <w:ind w:left="315" w:right="150"/>
        <w:jc w:val="both"/>
      </w:pPr>
      <w:bookmarkStart w:id="12" w:name="pr696"/>
      <w:bookmarkEnd w:id="12"/>
      <w:r w:rsidRPr="00BD4083">
        <w:t>Társadalombiztosítási Azonosító Jele</w:t>
      </w:r>
      <w:proofErr w:type="gramStart"/>
      <w:r w:rsidRPr="00BD4083">
        <w:t>: ..</w:t>
      </w:r>
      <w:proofErr w:type="gramEnd"/>
      <w:r w:rsidRPr="00BD4083">
        <w:t>...............................................................................</w:t>
      </w:r>
    </w:p>
    <w:p w:rsidR="006F7AF4" w:rsidRPr="00BD4083" w:rsidRDefault="006F7AF4" w:rsidP="006F7AF4">
      <w:pPr>
        <w:pStyle w:val="NormlWeb"/>
        <w:spacing w:before="0" w:after="0"/>
        <w:ind w:right="150"/>
        <w:jc w:val="both"/>
      </w:pPr>
      <w:bookmarkStart w:id="13" w:name="pr697"/>
      <w:bookmarkEnd w:id="13"/>
    </w:p>
    <w:p w:rsidR="006F7AF4" w:rsidRPr="00BD4083" w:rsidRDefault="006F7AF4" w:rsidP="006F7AF4">
      <w:pPr>
        <w:pStyle w:val="NormlWeb"/>
        <w:spacing w:before="0" w:after="0"/>
        <w:ind w:right="150"/>
        <w:jc w:val="center"/>
      </w:pPr>
      <w:proofErr w:type="gramStart"/>
      <w:r w:rsidRPr="00BD4083">
        <w:t>tartósan</w:t>
      </w:r>
      <w:proofErr w:type="gramEnd"/>
      <w:r w:rsidRPr="00BD4083">
        <w:t xml:space="preserve"> beteg.</w:t>
      </w:r>
    </w:p>
    <w:p w:rsidR="006F7AF4" w:rsidRPr="00BD4083" w:rsidRDefault="006F7AF4" w:rsidP="006F7AF4">
      <w:pPr>
        <w:pStyle w:val="NormlWeb"/>
        <w:spacing w:before="180" w:after="0"/>
        <w:ind w:left="150" w:right="150"/>
        <w:jc w:val="both"/>
      </w:pPr>
      <w:bookmarkStart w:id="14" w:name="pr699"/>
      <w:bookmarkStart w:id="15" w:name="pr701"/>
      <w:bookmarkEnd w:id="14"/>
      <w:bookmarkEnd w:id="15"/>
      <w:r w:rsidRPr="00BD4083">
        <w:t>II. Szakvéleményem szerint a fent nevezett személy betegsége miatt állandó és tartós gondozásra szorul. A gondozás várható időtartama:</w:t>
      </w:r>
    </w:p>
    <w:p w:rsidR="006F7AF4" w:rsidRPr="00BD4083" w:rsidRDefault="006F7AF4" w:rsidP="006F7AF4">
      <w:pPr>
        <w:pStyle w:val="NormlWeb"/>
        <w:spacing w:before="0" w:after="0"/>
        <w:ind w:left="495" w:right="150"/>
        <w:jc w:val="both"/>
      </w:pPr>
      <w:bookmarkStart w:id="16" w:name="pr702"/>
      <w:bookmarkEnd w:id="16"/>
      <w:r w:rsidRPr="00BD4083">
        <w:t>□ 3 hónapnál hosszabb, vagy</w:t>
      </w:r>
    </w:p>
    <w:p w:rsidR="006F7AF4" w:rsidRPr="00BD4083" w:rsidRDefault="006F7AF4" w:rsidP="006F7AF4">
      <w:pPr>
        <w:pStyle w:val="NormlWeb"/>
        <w:spacing w:before="0" w:after="0"/>
        <w:ind w:left="480" w:right="150"/>
        <w:jc w:val="both"/>
      </w:pPr>
      <w:bookmarkStart w:id="17" w:name="pr703"/>
      <w:bookmarkEnd w:id="17"/>
      <w:r w:rsidRPr="00BD4083">
        <w:t>□ 3 hónapnál rövidebb.</w:t>
      </w:r>
    </w:p>
    <w:p w:rsidR="006F7AF4" w:rsidRPr="00BD4083" w:rsidRDefault="006F7AF4" w:rsidP="006F7AF4">
      <w:pPr>
        <w:pStyle w:val="NormlWeb"/>
        <w:spacing w:before="270" w:after="0"/>
        <w:ind w:left="150" w:right="150"/>
        <w:jc w:val="both"/>
      </w:pPr>
      <w:bookmarkStart w:id="18" w:name="pr704"/>
      <w:bookmarkEnd w:id="18"/>
      <w:r w:rsidRPr="00BD4083">
        <w:t>………………... 20................................................</w:t>
      </w:r>
    </w:p>
    <w:p w:rsidR="006F7AF4" w:rsidRPr="00BD4083" w:rsidRDefault="006F7AF4" w:rsidP="006F7AF4">
      <w:pPr>
        <w:pStyle w:val="NormlWeb"/>
        <w:spacing w:before="270" w:after="0"/>
        <w:ind w:left="150" w:right="150"/>
        <w:jc w:val="both"/>
      </w:pPr>
    </w:p>
    <w:p w:rsidR="006F7AF4" w:rsidRPr="00BD4083" w:rsidRDefault="006F7AF4" w:rsidP="006F7AF4">
      <w:pPr>
        <w:pStyle w:val="NormlWeb"/>
        <w:spacing w:before="360" w:after="0"/>
        <w:ind w:left="4455" w:right="150"/>
        <w:jc w:val="center"/>
      </w:pPr>
      <w:bookmarkStart w:id="19" w:name="pr705"/>
      <w:bookmarkEnd w:id="19"/>
      <w:r w:rsidRPr="00BD4083">
        <w:t>................................................</w:t>
      </w:r>
    </w:p>
    <w:p w:rsidR="006F7AF4" w:rsidRPr="00BD4083" w:rsidRDefault="006F7AF4" w:rsidP="006F7AF4">
      <w:pPr>
        <w:pStyle w:val="NormlWeb"/>
        <w:spacing w:before="0" w:after="180"/>
        <w:ind w:left="4455" w:right="150"/>
        <w:jc w:val="center"/>
      </w:pPr>
      <w:bookmarkStart w:id="20" w:name="pr706"/>
      <w:bookmarkEnd w:id="20"/>
      <w:proofErr w:type="gramStart"/>
      <w:r w:rsidRPr="00BD4083">
        <w:t>háziorvos</w:t>
      </w:r>
      <w:proofErr w:type="gramEnd"/>
      <w:r w:rsidRPr="00BD4083">
        <w:t xml:space="preserve"> aláírása,bélyegzője</w:t>
      </w:r>
      <w:r w:rsidRPr="00BD4083">
        <w:br/>
      </w: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</w:p>
    <w:p w:rsidR="006F7AF4" w:rsidRPr="00BD4083" w:rsidRDefault="006F7AF4" w:rsidP="006F7AF4">
      <w:pPr>
        <w:widowControl w:val="0"/>
        <w:suppressAutoHyphens/>
        <w:autoSpaceDE w:val="0"/>
        <w:spacing w:line="360" w:lineRule="auto"/>
        <w:rPr>
          <w:lang w:val="en-US"/>
        </w:rPr>
      </w:pPr>
    </w:p>
    <w:p w:rsidR="006F7AF4" w:rsidRPr="00BD4083" w:rsidRDefault="006F7AF4" w:rsidP="006F7AF4">
      <w:pPr>
        <w:jc w:val="both"/>
      </w:pPr>
    </w:p>
    <w:p w:rsidR="006F7AF4" w:rsidRPr="00BD4083" w:rsidRDefault="006F7AF4" w:rsidP="006F7AF4">
      <w:pPr>
        <w:jc w:val="both"/>
      </w:pPr>
    </w:p>
    <w:p w:rsidR="006F7AF4" w:rsidRPr="00BD4083" w:rsidRDefault="006F7AF4" w:rsidP="006F7AF4">
      <w:pPr>
        <w:jc w:val="both"/>
        <w:rPr>
          <w:b/>
          <w:sz w:val="32"/>
          <w:szCs w:val="32"/>
        </w:rPr>
      </w:pPr>
    </w:p>
    <w:p w:rsidR="006F7AF4" w:rsidRPr="00BD4083" w:rsidRDefault="006F7AF4" w:rsidP="006F7AF4">
      <w:pPr>
        <w:jc w:val="both"/>
        <w:rPr>
          <w:b/>
          <w:sz w:val="32"/>
          <w:szCs w:val="32"/>
        </w:rPr>
      </w:pPr>
      <w:r w:rsidRPr="00BD4083">
        <w:rPr>
          <w:b/>
          <w:sz w:val="32"/>
          <w:szCs w:val="32"/>
        </w:rPr>
        <w:lastRenderedPageBreak/>
        <w:t>3. Gyógyszertámogatás</w:t>
      </w:r>
    </w:p>
    <w:p w:rsidR="006F7AF4" w:rsidRPr="00BD4083" w:rsidRDefault="006F7AF4" w:rsidP="006F7AF4">
      <w:pPr>
        <w:jc w:val="both"/>
      </w:pPr>
    </w:p>
    <w:p w:rsidR="006F7AF4" w:rsidRPr="00BD4083" w:rsidRDefault="006F7AF4" w:rsidP="006F7AF4">
      <w:pPr>
        <w:jc w:val="both"/>
      </w:pPr>
      <w:proofErr w:type="gramStart"/>
      <w:r w:rsidRPr="00BD4083">
        <w:t>A …</w:t>
      </w:r>
      <w:proofErr w:type="gramEnd"/>
      <w:r w:rsidRPr="00BD4083">
        <w:t xml:space="preserve">……………………………………………………..Gyógyszertár nevében igazolom, hogy </w:t>
      </w:r>
    </w:p>
    <w:p w:rsidR="006F7AF4" w:rsidRPr="00BD4083" w:rsidRDefault="006F7AF4" w:rsidP="006F7AF4">
      <w:pPr>
        <w:spacing w:line="360" w:lineRule="auto"/>
        <w:jc w:val="both"/>
      </w:pPr>
    </w:p>
    <w:p w:rsidR="006F7AF4" w:rsidRPr="00BD4083" w:rsidRDefault="006F7AF4" w:rsidP="006F7AF4">
      <w:pPr>
        <w:spacing w:line="360" w:lineRule="auto"/>
        <w:jc w:val="both"/>
      </w:pPr>
      <w:r w:rsidRPr="00BD4083">
        <w:t>Név</w:t>
      </w:r>
      <w:proofErr w:type="gramStart"/>
      <w:r w:rsidRPr="00BD4083">
        <w:t>:  …</w:t>
      </w:r>
      <w:proofErr w:type="gramEnd"/>
      <w:r w:rsidRPr="00BD4083">
        <w:t>……………………………………………………………….</w:t>
      </w:r>
    </w:p>
    <w:p w:rsidR="006F7AF4" w:rsidRPr="00BD4083" w:rsidRDefault="006F7AF4" w:rsidP="006F7AF4">
      <w:pPr>
        <w:spacing w:line="360" w:lineRule="auto"/>
        <w:jc w:val="both"/>
      </w:pPr>
      <w:r w:rsidRPr="00BD4083">
        <w:t>Társadalombiztosítási Azonosító Jel</w:t>
      </w:r>
      <w:proofErr w:type="gramStart"/>
      <w:r w:rsidRPr="00BD4083">
        <w:t>: …</w:t>
      </w:r>
      <w:proofErr w:type="gramEnd"/>
      <w:r w:rsidRPr="00BD4083">
        <w:t>………………………………</w:t>
      </w:r>
    </w:p>
    <w:p w:rsidR="006F7AF4" w:rsidRPr="00BD4083" w:rsidRDefault="006F7AF4" w:rsidP="006F7AF4">
      <w:pPr>
        <w:spacing w:line="360" w:lineRule="auto"/>
        <w:jc w:val="both"/>
      </w:pPr>
    </w:p>
    <w:p w:rsidR="006F7AF4" w:rsidRPr="00BD4083" w:rsidRDefault="006F7AF4" w:rsidP="006F7AF4">
      <w:pPr>
        <w:spacing w:line="360" w:lineRule="auto"/>
        <w:jc w:val="both"/>
      </w:pPr>
      <w:r w:rsidRPr="00BD4083">
        <w:t>…</w:t>
      </w:r>
      <w:proofErr w:type="gramStart"/>
      <w:r w:rsidRPr="00BD4083">
        <w:t>…………………………………………………………….</w:t>
      </w:r>
      <w:proofErr w:type="gramEnd"/>
      <w:r w:rsidRPr="00BD4083">
        <w:t>szám alatti lakos havi rendszeres gyógyszerköltsége:  ……………………………….. Ft.</w:t>
      </w:r>
    </w:p>
    <w:p w:rsidR="006F7AF4" w:rsidRPr="00BD4083" w:rsidRDefault="006F7AF4" w:rsidP="006F7AF4">
      <w:pPr>
        <w:spacing w:line="360" w:lineRule="auto"/>
        <w:jc w:val="both"/>
      </w:pPr>
      <w:r w:rsidRPr="00BD4083">
        <w:t>…………….20…………………………….</w:t>
      </w:r>
    </w:p>
    <w:p w:rsidR="006F7AF4" w:rsidRPr="00BD4083" w:rsidRDefault="006F7AF4" w:rsidP="006F7AF4">
      <w:pPr>
        <w:spacing w:line="360" w:lineRule="auto"/>
        <w:jc w:val="right"/>
      </w:pPr>
      <w:r w:rsidRPr="00BD4083">
        <w:t>………………………………………</w:t>
      </w:r>
    </w:p>
    <w:p w:rsidR="006F7AF4" w:rsidRPr="00BD4083" w:rsidRDefault="006F7AF4" w:rsidP="006F7AF4">
      <w:pPr>
        <w:spacing w:line="360" w:lineRule="auto"/>
        <w:jc w:val="right"/>
      </w:pPr>
      <w:proofErr w:type="gramStart"/>
      <w:r w:rsidRPr="00BD4083">
        <w:t>gyógyszerész</w:t>
      </w:r>
      <w:proofErr w:type="gramEnd"/>
      <w:r w:rsidRPr="00BD4083">
        <w:t xml:space="preserve"> aláírása, bélyegzője</w:t>
      </w:r>
    </w:p>
    <w:p w:rsidR="006F7AF4" w:rsidRPr="00BD4083" w:rsidRDefault="006F7AF4" w:rsidP="006F7AF4">
      <w:pPr>
        <w:spacing w:line="360" w:lineRule="auto"/>
        <w:jc w:val="both"/>
      </w:pPr>
    </w:p>
    <w:p w:rsidR="006F7AF4" w:rsidRPr="00BD4083" w:rsidRDefault="006F7AF4" w:rsidP="006F7AF4">
      <w:pPr>
        <w:spacing w:line="360" w:lineRule="auto"/>
        <w:jc w:val="both"/>
      </w:pPr>
      <w:r w:rsidRPr="00BD4083">
        <w:t>…</w:t>
      </w:r>
      <w:proofErr w:type="gramStart"/>
      <w:r w:rsidRPr="00BD4083">
        <w:t>………………………………………</w:t>
      </w:r>
      <w:proofErr w:type="gramEnd"/>
      <w:r w:rsidRPr="00BD4083">
        <w:t>(név) háziorvosa, szakorvosa igazolom, hogy kérelmező gyógyító ellátásának költsége előreláthatóan tartósan, legalább 6 hónapig fennáll.</w:t>
      </w:r>
    </w:p>
    <w:p w:rsidR="006F7AF4" w:rsidRPr="00BD4083" w:rsidRDefault="006F7AF4" w:rsidP="006F7AF4">
      <w:pPr>
        <w:spacing w:line="360" w:lineRule="auto"/>
        <w:jc w:val="both"/>
      </w:pPr>
    </w:p>
    <w:p w:rsidR="006F7AF4" w:rsidRPr="00BD4083" w:rsidRDefault="006F7AF4" w:rsidP="006F7AF4">
      <w:pPr>
        <w:spacing w:line="360" w:lineRule="auto"/>
        <w:jc w:val="both"/>
      </w:pPr>
      <w:r w:rsidRPr="00BD4083">
        <w:t>……………20…………………………</w:t>
      </w:r>
    </w:p>
    <w:p w:rsidR="006F7AF4" w:rsidRPr="00BD4083" w:rsidRDefault="006F7AF4" w:rsidP="006F7AF4">
      <w:pPr>
        <w:spacing w:line="360" w:lineRule="auto"/>
        <w:jc w:val="right"/>
      </w:pPr>
      <w:r w:rsidRPr="00BD4083">
        <w:t>………………………………..</w:t>
      </w:r>
    </w:p>
    <w:p w:rsidR="006F7AF4" w:rsidRPr="00BD4083" w:rsidRDefault="006F7AF4" w:rsidP="006F7AF4">
      <w:pPr>
        <w:spacing w:line="360" w:lineRule="auto"/>
        <w:jc w:val="right"/>
      </w:pPr>
      <w:proofErr w:type="gramStart"/>
      <w:r w:rsidRPr="00BD4083">
        <w:t>háziorvos</w:t>
      </w:r>
      <w:proofErr w:type="gramEnd"/>
      <w:r w:rsidRPr="00BD4083">
        <w:t xml:space="preserve">/szakorvos aláírása, bélyegzője </w:t>
      </w:r>
    </w:p>
    <w:p w:rsidR="006F7AF4" w:rsidRPr="00BD4083" w:rsidRDefault="006F7AF4" w:rsidP="006F7AF4">
      <w:pPr>
        <w:rPr>
          <w:color w:val="000000"/>
        </w:rPr>
      </w:pPr>
      <w:r w:rsidRPr="00BD4083">
        <w:rPr>
          <w:color w:val="000000"/>
        </w:rPr>
        <w:t>A támogatás kifizetését: - házipénztárból,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3"/>
        </w:numPr>
        <w:suppressAutoHyphens w:val="0"/>
        <w:rPr>
          <w:color w:val="000000"/>
        </w:rPr>
      </w:pPr>
      <w:r w:rsidRPr="00BD4083">
        <w:rPr>
          <w:color w:val="000000"/>
        </w:rPr>
        <w:t>postai utalással,</w:t>
      </w:r>
    </w:p>
    <w:p w:rsidR="006F7AF4" w:rsidRPr="00BD4083" w:rsidRDefault="006F7AF4" w:rsidP="006F7AF4">
      <w:pPr>
        <w:pStyle w:val="Listaszerbekezds"/>
        <w:widowControl/>
        <w:numPr>
          <w:ilvl w:val="0"/>
          <w:numId w:val="13"/>
        </w:numPr>
        <w:suppressAutoHyphens w:val="0"/>
        <w:rPr>
          <w:color w:val="000000"/>
        </w:rPr>
      </w:pPr>
      <w:r w:rsidRPr="00BD4083">
        <w:rPr>
          <w:color w:val="000000"/>
        </w:rPr>
        <w:t xml:space="preserve">bankszámlára történő utalással, az alábbi bankszámlaszámra: </w:t>
      </w:r>
    </w:p>
    <w:p w:rsidR="006F7AF4" w:rsidRPr="00BD4083" w:rsidRDefault="006F7AF4" w:rsidP="006F7AF4">
      <w:pPr>
        <w:ind w:left="2340"/>
        <w:rPr>
          <w:color w:val="000000"/>
        </w:rPr>
      </w:pPr>
      <w:r w:rsidRPr="00BD4083">
        <w:rPr>
          <w:color w:val="000000"/>
        </w:rPr>
        <w:t>......................................................................................................,</w:t>
      </w:r>
    </w:p>
    <w:p w:rsidR="006F7AF4" w:rsidRPr="00BD4083" w:rsidRDefault="006F7AF4" w:rsidP="006F7AF4">
      <w:pPr>
        <w:rPr>
          <w:color w:val="000000"/>
        </w:rPr>
      </w:pPr>
      <w:proofErr w:type="gramStart"/>
      <w:r w:rsidRPr="00BD4083">
        <w:rPr>
          <w:color w:val="000000"/>
        </w:rPr>
        <w:t>kérem</w:t>
      </w:r>
      <w:proofErr w:type="gramEnd"/>
      <w:r w:rsidRPr="00BD4083">
        <w:rPr>
          <w:color w:val="000000"/>
        </w:rPr>
        <w:t>.</w:t>
      </w:r>
    </w:p>
    <w:p w:rsidR="006F7AF4" w:rsidRPr="00BD4083" w:rsidRDefault="006F7AF4" w:rsidP="006F7AF4">
      <w:pPr>
        <w:rPr>
          <w:color w:val="000000"/>
        </w:rPr>
      </w:pPr>
    </w:p>
    <w:p w:rsidR="006F7AF4" w:rsidRPr="00BD4083" w:rsidRDefault="006F7AF4" w:rsidP="006F7AF4">
      <w:pPr>
        <w:jc w:val="right"/>
        <w:rPr>
          <w:color w:val="000000"/>
        </w:rPr>
      </w:pPr>
      <w:r w:rsidRPr="00BD4083">
        <w:rPr>
          <w:color w:val="000000"/>
        </w:rPr>
        <w:t>……………………………………………….</w:t>
      </w:r>
    </w:p>
    <w:p w:rsidR="006F7AF4" w:rsidRPr="00BD4083" w:rsidRDefault="006F7AF4" w:rsidP="006F7AF4">
      <w:pPr>
        <w:jc w:val="right"/>
        <w:rPr>
          <w:color w:val="000000"/>
        </w:rPr>
      </w:pPr>
      <w:proofErr w:type="gramStart"/>
      <w:r w:rsidRPr="00BD4083">
        <w:rPr>
          <w:color w:val="000000"/>
        </w:rPr>
        <w:t>kérelmező</w:t>
      </w:r>
      <w:proofErr w:type="gramEnd"/>
      <w:r w:rsidRPr="00BD4083">
        <w:rPr>
          <w:color w:val="000000"/>
        </w:rPr>
        <w:t xml:space="preserve"> aláírása</w:t>
      </w:r>
    </w:p>
    <w:p w:rsidR="003F63CA" w:rsidRDefault="003F63CA" w:rsidP="006F7AF4">
      <w:pPr>
        <w:spacing w:line="360" w:lineRule="auto"/>
        <w:rPr>
          <w:b/>
          <w:sz w:val="32"/>
          <w:szCs w:val="32"/>
        </w:rPr>
      </w:pPr>
    </w:p>
    <w:p w:rsidR="006F7AF4" w:rsidRPr="00BD4083" w:rsidRDefault="006F7AF4" w:rsidP="006F7AF4">
      <w:pPr>
        <w:spacing w:line="360" w:lineRule="auto"/>
        <w:rPr>
          <w:b/>
          <w:sz w:val="32"/>
          <w:szCs w:val="32"/>
        </w:rPr>
      </w:pPr>
      <w:r w:rsidRPr="00BD4083">
        <w:rPr>
          <w:b/>
          <w:sz w:val="32"/>
          <w:szCs w:val="32"/>
        </w:rPr>
        <w:t xml:space="preserve">4. Gyermekintézményi étkezési térítési </w:t>
      </w:r>
      <w:proofErr w:type="gramStart"/>
      <w:r w:rsidRPr="00BD4083">
        <w:rPr>
          <w:b/>
          <w:sz w:val="32"/>
          <w:szCs w:val="32"/>
        </w:rPr>
        <w:t>díj támogatás</w:t>
      </w:r>
      <w:proofErr w:type="gramEnd"/>
    </w:p>
    <w:p w:rsidR="006F7AF4" w:rsidRPr="00BD4083" w:rsidRDefault="006F7AF4" w:rsidP="006F7AF4">
      <w:pPr>
        <w:spacing w:line="360" w:lineRule="auto"/>
      </w:pPr>
    </w:p>
    <w:p w:rsidR="006F7AF4" w:rsidRPr="00BD4083" w:rsidRDefault="006F7AF4" w:rsidP="006F7AF4">
      <w:pPr>
        <w:spacing w:line="360" w:lineRule="auto"/>
      </w:pPr>
      <w:r w:rsidRPr="00BD4083">
        <w:t>Gyermek neve</w:t>
      </w:r>
      <w:proofErr w:type="gramStart"/>
      <w:r w:rsidRPr="00BD4083">
        <w:t>: …</w:t>
      </w:r>
      <w:proofErr w:type="gramEnd"/>
      <w:r w:rsidRPr="00BD4083">
        <w:t>……………………………………………………………………………….</w:t>
      </w:r>
    </w:p>
    <w:p w:rsidR="006F7AF4" w:rsidRPr="00BD4083" w:rsidRDefault="006F7AF4" w:rsidP="006F7AF4">
      <w:pPr>
        <w:spacing w:line="360" w:lineRule="auto"/>
      </w:pPr>
      <w:r w:rsidRPr="00BD4083">
        <w:t>Nevelési oktatási intézmény</w:t>
      </w:r>
      <w:proofErr w:type="gramStart"/>
      <w:r w:rsidRPr="00BD4083">
        <w:t>,neve</w:t>
      </w:r>
      <w:proofErr w:type="gramEnd"/>
      <w:r w:rsidRPr="00BD4083">
        <w:t>, címe:……………………………………………………….. ………………………………………………………………………………………………….</w:t>
      </w:r>
    </w:p>
    <w:p w:rsidR="006F7AF4" w:rsidRPr="00BD4083" w:rsidRDefault="006F7AF4" w:rsidP="006F7AF4">
      <w:pPr>
        <w:spacing w:line="360" w:lineRule="auto"/>
      </w:pPr>
      <w:r w:rsidRPr="00BD4083">
        <w:t>Nevelési, oktatási intézmény bankszámlaszáma</w:t>
      </w:r>
      <w:proofErr w:type="gramStart"/>
      <w:r w:rsidRPr="00BD4083">
        <w:t>: …</w:t>
      </w:r>
      <w:proofErr w:type="gramEnd"/>
      <w:r w:rsidRPr="00BD4083">
        <w:t>…………………………………………….</w:t>
      </w:r>
    </w:p>
    <w:p w:rsidR="006F7AF4" w:rsidRPr="00BD4083" w:rsidRDefault="006F7AF4" w:rsidP="006F7AF4">
      <w:pPr>
        <w:spacing w:line="360" w:lineRule="auto"/>
      </w:pPr>
    </w:p>
    <w:p w:rsidR="006F7AF4" w:rsidRPr="00BD4083" w:rsidRDefault="006F7AF4" w:rsidP="006F7AF4">
      <w:pPr>
        <w:pBdr>
          <w:bottom w:val="single" w:sz="6" w:space="1" w:color="auto"/>
        </w:pBdr>
        <w:spacing w:line="360" w:lineRule="auto"/>
      </w:pP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both"/>
      </w:pPr>
      <w:r w:rsidRPr="00BD4083">
        <w:lastRenderedPageBreak/>
        <w:t>Kijelentem, hogy a fenti adatok a valóságnak megfelelnek. Hozzájárulok a nyilatkozatban szereplő adatoknak a szociális igazgatási eljárásban történő felhasználásához, kezeléséhez.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both"/>
      </w:pP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both"/>
      </w:pPr>
      <w:r w:rsidRPr="00BD4083">
        <w:t>……………….., 20……………………..</w:t>
      </w:r>
    </w:p>
    <w:p w:rsidR="006F7AF4" w:rsidRPr="00BD4083" w:rsidRDefault="006F7AF4" w:rsidP="006F7AF4">
      <w:pPr>
        <w:autoSpaceDE w:val="0"/>
        <w:autoSpaceDN w:val="0"/>
        <w:adjustRightInd w:val="0"/>
        <w:spacing w:before="240"/>
        <w:jc w:val="right"/>
      </w:pPr>
      <w:r w:rsidRPr="00BD4083">
        <w:t>…………………………………….</w:t>
      </w:r>
    </w:p>
    <w:p w:rsidR="006F7AF4" w:rsidRDefault="006F7AF4" w:rsidP="006F7AF4">
      <w:pPr>
        <w:autoSpaceDE w:val="0"/>
        <w:autoSpaceDN w:val="0"/>
        <w:adjustRightInd w:val="0"/>
        <w:spacing w:before="240"/>
        <w:jc w:val="right"/>
      </w:pPr>
      <w:proofErr w:type="gramStart"/>
      <w:r w:rsidRPr="00BD4083">
        <w:t>kérelmező</w:t>
      </w:r>
      <w:proofErr w:type="gramEnd"/>
      <w:r w:rsidRPr="00BD4083">
        <w:t xml:space="preserve"> aláírása</w:t>
      </w:r>
    </w:p>
    <w:p w:rsidR="006F7AF4" w:rsidRDefault="006F7AF4" w:rsidP="006F7AF4">
      <w:r>
        <w:br w:type="page"/>
      </w:r>
    </w:p>
    <w:p w:rsidR="006F7AF4" w:rsidRPr="00BD4083" w:rsidRDefault="006F7AF4" w:rsidP="006F7AF4">
      <w:pPr>
        <w:spacing w:before="120" w:after="120"/>
      </w:pPr>
    </w:p>
    <w:p w:rsidR="006F7AF4" w:rsidRPr="008761E9" w:rsidRDefault="006F7AF4" w:rsidP="006F7AF4">
      <w:pPr>
        <w:jc w:val="right"/>
        <w:rPr>
          <w:b/>
          <w:i/>
          <w:sz w:val="20"/>
          <w:szCs w:val="20"/>
        </w:rPr>
      </w:pPr>
      <w:r w:rsidRPr="008761E9">
        <w:rPr>
          <w:b/>
          <w:i/>
          <w:sz w:val="20"/>
          <w:szCs w:val="20"/>
        </w:rPr>
        <w:t xml:space="preserve">2. sz. melléklet a </w:t>
      </w:r>
      <w:r w:rsidR="009323C2">
        <w:rPr>
          <w:b/>
          <w:i/>
          <w:sz w:val="20"/>
          <w:szCs w:val="20"/>
        </w:rPr>
        <w:t>3/2015. (II.24</w:t>
      </w:r>
      <w:r>
        <w:rPr>
          <w:b/>
          <w:i/>
          <w:sz w:val="20"/>
          <w:szCs w:val="20"/>
        </w:rPr>
        <w:t>.</w:t>
      </w:r>
      <w:r w:rsidRPr="008761E9">
        <w:rPr>
          <w:b/>
          <w:i/>
          <w:sz w:val="20"/>
          <w:szCs w:val="20"/>
        </w:rPr>
        <w:t>) önkormányzati rendelethez</w:t>
      </w:r>
      <w:r>
        <w:rPr>
          <w:rStyle w:val="Lbjegyzet-hivatkozs"/>
          <w:b/>
          <w:i/>
          <w:sz w:val="20"/>
          <w:szCs w:val="20"/>
        </w:rPr>
        <w:footnoteReference w:id="30"/>
      </w:r>
      <w:r w:rsidR="004532A6">
        <w:rPr>
          <w:b/>
          <w:i/>
          <w:sz w:val="20"/>
          <w:szCs w:val="20"/>
        </w:rPr>
        <w:t xml:space="preserve"> </w:t>
      </w:r>
      <w:r w:rsidR="004532A6">
        <w:rPr>
          <w:rStyle w:val="Lbjegyzet-hivatkozs"/>
          <w:b/>
          <w:i/>
          <w:sz w:val="20"/>
          <w:szCs w:val="20"/>
        </w:rPr>
        <w:footnoteReference w:id="31"/>
      </w:r>
    </w:p>
    <w:p w:rsidR="004532A6" w:rsidRDefault="004532A6" w:rsidP="004532A6">
      <w:pPr>
        <w:widowControl w:val="0"/>
        <w:suppressAutoHyphens/>
        <w:jc w:val="center"/>
        <w:rPr>
          <w:b/>
          <w:sz w:val="36"/>
          <w:szCs w:val="36"/>
        </w:rPr>
      </w:pPr>
    </w:p>
    <w:p w:rsidR="004532A6" w:rsidRPr="006B25B8" w:rsidRDefault="004532A6" w:rsidP="004532A6">
      <w:pPr>
        <w:widowControl w:val="0"/>
        <w:suppressAutoHyphens/>
        <w:jc w:val="center"/>
        <w:rPr>
          <w:rFonts w:eastAsia="Lucida Sans Unicode"/>
          <w:b/>
          <w:kern w:val="1"/>
          <w:lang w:eastAsia="ar-SA"/>
        </w:rPr>
      </w:pPr>
      <w:r w:rsidRPr="006B25B8">
        <w:rPr>
          <w:b/>
          <w:sz w:val="36"/>
          <w:szCs w:val="36"/>
        </w:rPr>
        <w:t>Rendkívüli települési támogatás</w:t>
      </w:r>
    </w:p>
    <w:p w:rsidR="004532A6" w:rsidRPr="006B25B8" w:rsidRDefault="004532A6" w:rsidP="004532A6">
      <w:pPr>
        <w:jc w:val="center"/>
        <w:rPr>
          <w:b/>
          <w:sz w:val="36"/>
          <w:szCs w:val="36"/>
        </w:rPr>
      </w:pPr>
      <w:proofErr w:type="gramStart"/>
      <w:r w:rsidRPr="006B25B8">
        <w:rPr>
          <w:b/>
          <w:sz w:val="36"/>
          <w:szCs w:val="36"/>
        </w:rPr>
        <w:t>kérelem</w:t>
      </w:r>
      <w:proofErr w:type="gramEnd"/>
    </w:p>
    <w:p w:rsidR="004532A6" w:rsidRPr="006B25B8" w:rsidRDefault="004532A6" w:rsidP="004532A6">
      <w:pPr>
        <w:pStyle w:val="Listaszerbekezds"/>
        <w:widowControl/>
        <w:numPr>
          <w:ilvl w:val="0"/>
          <w:numId w:val="23"/>
        </w:numPr>
        <w:suppressAutoHyphens w:val="0"/>
        <w:spacing w:after="200" w:line="276" w:lineRule="auto"/>
        <w:jc w:val="both"/>
        <w:rPr>
          <w:b/>
        </w:rPr>
      </w:pPr>
      <w:r w:rsidRPr="006B25B8">
        <w:rPr>
          <w:b/>
        </w:rPr>
        <w:t xml:space="preserve">Kérem részemre </w:t>
      </w:r>
    </w:p>
    <w:p w:rsidR="004532A6" w:rsidRPr="00BD4083" w:rsidRDefault="004532A6" w:rsidP="004532A6">
      <w:pPr>
        <w:pStyle w:val="Listaszerbekezds"/>
        <w:widowControl/>
        <w:numPr>
          <w:ilvl w:val="0"/>
          <w:numId w:val="12"/>
        </w:numPr>
        <w:suppressAutoHyphens w:val="0"/>
        <w:jc w:val="both"/>
        <w:rPr>
          <w:i/>
        </w:rPr>
      </w:pPr>
      <w:r w:rsidRPr="00BD4083">
        <w:rPr>
          <w:i/>
        </w:rPr>
        <w:t>temetési támogatást,</w:t>
      </w:r>
    </w:p>
    <w:p w:rsidR="004532A6" w:rsidRPr="00BD4083" w:rsidRDefault="004532A6" w:rsidP="004532A6">
      <w:pPr>
        <w:pStyle w:val="Listaszerbekezds"/>
        <w:widowControl/>
        <w:numPr>
          <w:ilvl w:val="0"/>
          <w:numId w:val="12"/>
        </w:numPr>
        <w:suppressAutoHyphens w:val="0"/>
        <w:jc w:val="both"/>
        <w:rPr>
          <w:i/>
        </w:rPr>
      </w:pPr>
      <w:proofErr w:type="gramStart"/>
      <w:r w:rsidRPr="00BD4083">
        <w:rPr>
          <w:i/>
        </w:rPr>
        <w:t>krízis támogatást</w:t>
      </w:r>
      <w:proofErr w:type="gramEnd"/>
      <w:r w:rsidRPr="00BD4083">
        <w:rPr>
          <w:i/>
        </w:rPr>
        <w:t xml:space="preserve">, </w:t>
      </w:r>
    </w:p>
    <w:p w:rsidR="004532A6" w:rsidRPr="00BD4083" w:rsidRDefault="004532A6" w:rsidP="004532A6">
      <w:pPr>
        <w:pStyle w:val="Listaszerbekezds"/>
        <w:widowControl/>
        <w:numPr>
          <w:ilvl w:val="0"/>
          <w:numId w:val="12"/>
        </w:numPr>
        <w:suppressAutoHyphens w:val="0"/>
        <w:jc w:val="both"/>
        <w:rPr>
          <w:i/>
        </w:rPr>
      </w:pPr>
      <w:r w:rsidRPr="00BD4083">
        <w:rPr>
          <w:i/>
        </w:rPr>
        <w:t>eseti támogatást, (a megfelelő aláhúzandó)</w:t>
      </w:r>
    </w:p>
    <w:p w:rsidR="004532A6" w:rsidRPr="00BD4083" w:rsidRDefault="004532A6" w:rsidP="004532A6">
      <w:pPr>
        <w:jc w:val="both"/>
        <w:rPr>
          <w:i/>
        </w:rPr>
      </w:pPr>
      <w:proofErr w:type="gramStart"/>
      <w:r w:rsidRPr="00BD4083">
        <w:rPr>
          <w:i/>
        </w:rPr>
        <w:t>megállapítani</w:t>
      </w:r>
      <w:proofErr w:type="gramEnd"/>
      <w:r w:rsidRPr="00BD4083">
        <w:rPr>
          <w:i/>
        </w:rPr>
        <w:t xml:space="preserve"> szíveskedjenek, az alábbi indokaim alapján:</w:t>
      </w:r>
    </w:p>
    <w:p w:rsidR="004532A6" w:rsidRPr="00BD4083" w:rsidRDefault="004532A6" w:rsidP="004532A6">
      <w:pPr>
        <w:jc w:val="both"/>
        <w:rPr>
          <w:i/>
        </w:rPr>
      </w:pPr>
    </w:p>
    <w:p w:rsidR="004532A6" w:rsidRDefault="004532A6" w:rsidP="004532A6">
      <w:pPr>
        <w:jc w:val="both"/>
        <w:rPr>
          <w:i/>
        </w:rPr>
      </w:pPr>
      <w:r w:rsidRPr="00BD4083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32A6" w:rsidRPr="00BD4083" w:rsidRDefault="004532A6" w:rsidP="004532A6">
      <w:pPr>
        <w:jc w:val="both"/>
        <w:rPr>
          <w:i/>
        </w:rPr>
      </w:pPr>
    </w:p>
    <w:p w:rsidR="004532A6" w:rsidRPr="006B25B8" w:rsidRDefault="004532A6" w:rsidP="004532A6">
      <w:pPr>
        <w:pStyle w:val="Listaszerbekezds"/>
        <w:numPr>
          <w:ilvl w:val="0"/>
          <w:numId w:val="23"/>
        </w:numPr>
        <w:autoSpaceDE w:val="0"/>
        <w:spacing w:after="200" w:line="276" w:lineRule="auto"/>
        <w:rPr>
          <w:b/>
          <w:lang w:val="en-US"/>
        </w:rPr>
      </w:pPr>
      <w:r w:rsidRPr="006B25B8">
        <w:rPr>
          <w:b/>
          <w:lang w:val="en-US"/>
        </w:rPr>
        <w:t xml:space="preserve">A </w:t>
      </w:r>
      <w:proofErr w:type="spellStart"/>
      <w:r w:rsidRPr="006B25B8">
        <w:rPr>
          <w:b/>
          <w:lang w:val="en-US"/>
        </w:rPr>
        <w:t>települési</w:t>
      </w:r>
      <w:proofErr w:type="spellEnd"/>
      <w:r w:rsidRPr="006B25B8">
        <w:rPr>
          <w:b/>
          <w:lang w:val="en-US"/>
        </w:rPr>
        <w:t xml:space="preserve"> </w:t>
      </w:r>
      <w:proofErr w:type="spellStart"/>
      <w:r w:rsidRPr="006B25B8">
        <w:rPr>
          <w:b/>
          <w:lang w:val="en-US"/>
        </w:rPr>
        <w:t>támogatást</w:t>
      </w:r>
      <w:proofErr w:type="spellEnd"/>
      <w:r w:rsidRPr="006B25B8">
        <w:rPr>
          <w:b/>
          <w:lang w:val="en-US"/>
        </w:rPr>
        <w:t xml:space="preserve">  </w:t>
      </w:r>
      <w:proofErr w:type="spellStart"/>
      <w:r w:rsidRPr="006B25B8">
        <w:rPr>
          <w:b/>
          <w:lang w:val="en-US"/>
        </w:rPr>
        <w:t>kérelmező</w:t>
      </w:r>
      <w:proofErr w:type="spellEnd"/>
      <w:r w:rsidRPr="006B25B8">
        <w:rPr>
          <w:b/>
          <w:lang w:val="en-US"/>
        </w:rPr>
        <w:t xml:space="preserve"> </w:t>
      </w:r>
      <w:proofErr w:type="spellStart"/>
      <w:r w:rsidRPr="006B25B8">
        <w:rPr>
          <w:b/>
          <w:lang w:val="en-US"/>
        </w:rPr>
        <w:t>személyes</w:t>
      </w:r>
      <w:proofErr w:type="spellEnd"/>
      <w:r w:rsidRPr="006B25B8">
        <w:rPr>
          <w:b/>
          <w:lang w:val="en-US"/>
        </w:rPr>
        <w:t xml:space="preserve"> </w:t>
      </w:r>
      <w:proofErr w:type="spellStart"/>
      <w:r w:rsidRPr="006B25B8">
        <w:rPr>
          <w:b/>
          <w:lang w:val="en-US"/>
        </w:rPr>
        <w:t>adatai</w:t>
      </w:r>
      <w:proofErr w:type="spellEnd"/>
      <w:r w:rsidRPr="006B25B8">
        <w:rPr>
          <w:b/>
          <w:lang w:val="en-US"/>
        </w:rPr>
        <w:t xml:space="preserve">: 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a) Név</w:t>
      </w:r>
      <w:proofErr w:type="gramStart"/>
      <w:r w:rsidRPr="00BD4083">
        <w:rPr>
          <w:szCs w:val="20"/>
          <w:lang w:val="en-US"/>
        </w:rPr>
        <w:t>:.............................................................</w:t>
      </w:r>
      <w:proofErr w:type="gram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Születési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név</w:t>
      </w:r>
      <w:proofErr w:type="spellEnd"/>
      <w:proofErr w:type="gramStart"/>
      <w:r w:rsidRPr="00BD4083">
        <w:rPr>
          <w:szCs w:val="20"/>
          <w:lang w:val="en-US"/>
        </w:rPr>
        <w:t>:......................................................</w:t>
      </w:r>
      <w:proofErr w:type="gramEnd"/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b) </w:t>
      </w:r>
      <w:proofErr w:type="spellStart"/>
      <w:r w:rsidRPr="00BD4083">
        <w:rPr>
          <w:szCs w:val="20"/>
          <w:lang w:val="en-US"/>
        </w:rPr>
        <w:t>Szül.hely</w:t>
      </w:r>
      <w:proofErr w:type="spellEnd"/>
      <w:r w:rsidRPr="00BD4083">
        <w:rPr>
          <w:szCs w:val="20"/>
          <w:lang w:val="en-US"/>
        </w:rPr>
        <w:t xml:space="preserve">, </w:t>
      </w:r>
      <w:proofErr w:type="spellStart"/>
      <w:r w:rsidRPr="00BD4083">
        <w:rPr>
          <w:szCs w:val="20"/>
          <w:lang w:val="en-US"/>
        </w:rPr>
        <w:t>idő</w:t>
      </w:r>
      <w:proofErr w:type="spellEnd"/>
      <w:proofErr w:type="gramStart"/>
      <w:r w:rsidRPr="00BD4083">
        <w:rPr>
          <w:szCs w:val="20"/>
          <w:lang w:val="en-US"/>
        </w:rPr>
        <w:t>:...........................................</w:t>
      </w:r>
      <w:proofErr w:type="gram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Anyja</w:t>
      </w:r>
      <w:proofErr w:type="spellEnd"/>
      <w:r w:rsidRPr="00BD4083">
        <w:rPr>
          <w:szCs w:val="20"/>
          <w:lang w:val="en-US"/>
        </w:rPr>
        <w:t xml:space="preserve"> neve</w:t>
      </w:r>
      <w:proofErr w:type="gramStart"/>
      <w:r w:rsidRPr="00BD4083">
        <w:rPr>
          <w:szCs w:val="20"/>
          <w:lang w:val="en-US"/>
        </w:rPr>
        <w:t>:............................................................</w:t>
      </w:r>
      <w:proofErr w:type="gramEnd"/>
      <w:r w:rsidRPr="00BD4083">
        <w:rPr>
          <w:szCs w:val="20"/>
          <w:lang w:val="en-US"/>
        </w:rPr>
        <w:t xml:space="preserve"> 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c) </w:t>
      </w:r>
      <w:proofErr w:type="spellStart"/>
      <w:r w:rsidRPr="00BD4083">
        <w:rPr>
          <w:szCs w:val="20"/>
          <w:lang w:val="en-US"/>
        </w:rPr>
        <w:t>Családi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szCs w:val="20"/>
          <w:lang w:val="en-US"/>
        </w:rPr>
        <w:t>állapota</w:t>
      </w:r>
      <w:proofErr w:type="spellEnd"/>
      <w:r w:rsidRPr="00BD4083">
        <w:rPr>
          <w:szCs w:val="20"/>
          <w:lang w:val="en-US"/>
        </w:rPr>
        <w:t xml:space="preserve"> :</w:t>
      </w:r>
      <w:proofErr w:type="gramEnd"/>
      <w:r w:rsidRPr="00BD4083">
        <w:rPr>
          <w:szCs w:val="20"/>
          <w:lang w:val="en-US"/>
        </w:rPr>
        <w:t xml:space="preserve">................................... </w:t>
      </w:r>
      <w:proofErr w:type="spellStart"/>
      <w:r w:rsidRPr="00BD4083">
        <w:rPr>
          <w:szCs w:val="20"/>
          <w:lang w:val="en-US"/>
        </w:rPr>
        <w:t>Állampolgársága</w:t>
      </w:r>
      <w:proofErr w:type="spellEnd"/>
      <w:r w:rsidRPr="00BD4083">
        <w:rPr>
          <w:szCs w:val="20"/>
          <w:lang w:val="en-US"/>
        </w:rPr>
        <w:t xml:space="preserve">: </w:t>
      </w:r>
      <w:proofErr w:type="spellStart"/>
      <w:proofErr w:type="gramStart"/>
      <w:r w:rsidRPr="00BD4083">
        <w:rPr>
          <w:szCs w:val="20"/>
          <w:lang w:val="en-US"/>
        </w:rPr>
        <w:t>magyar</w:t>
      </w:r>
      <w:proofErr w:type="spellEnd"/>
      <w:proofErr w:type="gramEnd"/>
      <w:r w:rsidRPr="00BD4083">
        <w:rPr>
          <w:szCs w:val="20"/>
          <w:lang w:val="en-US"/>
        </w:rPr>
        <w:t>--</w:t>
      </w:r>
      <w:proofErr w:type="spellStart"/>
      <w:r w:rsidRPr="00BD4083">
        <w:rPr>
          <w:szCs w:val="20"/>
          <w:lang w:val="en-US"/>
        </w:rPr>
        <w:t>bevándorolt</w:t>
      </w:r>
      <w:proofErr w:type="spellEnd"/>
      <w:r w:rsidRPr="00BD4083">
        <w:rPr>
          <w:szCs w:val="20"/>
          <w:lang w:val="en-US"/>
        </w:rPr>
        <w:t>--</w:t>
      </w:r>
      <w:proofErr w:type="spellStart"/>
      <w:r w:rsidRPr="00BD4083">
        <w:rPr>
          <w:szCs w:val="20"/>
          <w:lang w:val="en-US"/>
        </w:rPr>
        <w:t>menekült</w:t>
      </w:r>
      <w:proofErr w:type="spellEnd"/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e) Társadalombiztosítási </w:t>
      </w:r>
      <w:proofErr w:type="spellStart"/>
      <w:r w:rsidRPr="00BD4083">
        <w:rPr>
          <w:szCs w:val="20"/>
          <w:lang w:val="en-US"/>
        </w:rPr>
        <w:t>Azonosítási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szCs w:val="20"/>
          <w:lang w:val="en-US"/>
        </w:rPr>
        <w:t>Jel</w:t>
      </w:r>
      <w:proofErr w:type="spellEnd"/>
      <w:r w:rsidRPr="00BD4083">
        <w:rPr>
          <w:szCs w:val="20"/>
          <w:lang w:val="en-US"/>
        </w:rPr>
        <w:t xml:space="preserve"> :</w:t>
      </w:r>
      <w:proofErr w:type="gramEnd"/>
      <w:r w:rsidRPr="00BD4083">
        <w:rPr>
          <w:szCs w:val="20"/>
          <w:lang w:val="en-US"/>
        </w:rPr>
        <w:t>...............................................................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f) Lakóhelye</w:t>
      </w:r>
      <w:proofErr w:type="gramStart"/>
      <w:r w:rsidRPr="00BD4083">
        <w:rPr>
          <w:szCs w:val="20"/>
          <w:lang w:val="en-US"/>
        </w:rPr>
        <w:t>:.................................................................................................................................</w:t>
      </w:r>
      <w:proofErr w:type="gramEnd"/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g) </w:t>
      </w:r>
      <w:proofErr w:type="spellStart"/>
      <w:r w:rsidRPr="00BD4083">
        <w:rPr>
          <w:szCs w:val="20"/>
          <w:lang w:val="en-US"/>
        </w:rPr>
        <w:t>Tartózkodási</w:t>
      </w:r>
      <w:proofErr w:type="spellEnd"/>
      <w:r w:rsidRPr="00BD4083">
        <w:rPr>
          <w:szCs w:val="20"/>
          <w:lang w:val="en-US"/>
        </w:rPr>
        <w:t xml:space="preserve"> helye</w:t>
      </w:r>
      <w:proofErr w:type="gramStart"/>
      <w:r w:rsidRPr="00BD4083">
        <w:rPr>
          <w:szCs w:val="20"/>
          <w:lang w:val="en-US"/>
        </w:rPr>
        <w:t>:...................................................................................................................</w:t>
      </w:r>
      <w:proofErr w:type="gramEnd"/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h)  </w:t>
      </w:r>
      <w:proofErr w:type="spellStart"/>
      <w:r w:rsidRPr="00BD4083">
        <w:rPr>
          <w:szCs w:val="20"/>
          <w:lang w:val="en-US"/>
        </w:rPr>
        <w:t>Munkahelye</w:t>
      </w:r>
      <w:proofErr w:type="spellEnd"/>
      <w:r w:rsidRPr="00BD4083">
        <w:rPr>
          <w:szCs w:val="20"/>
          <w:lang w:val="en-US"/>
        </w:rPr>
        <w:t xml:space="preserve">: ........................................... </w:t>
      </w:r>
      <w:proofErr w:type="spellStart"/>
      <w:r w:rsidRPr="00BD4083">
        <w:rPr>
          <w:szCs w:val="20"/>
          <w:lang w:val="en-US"/>
        </w:rPr>
        <w:t>Havi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jövedelme</w:t>
      </w:r>
      <w:proofErr w:type="spellEnd"/>
      <w:r w:rsidRPr="00BD4083">
        <w:rPr>
          <w:szCs w:val="20"/>
          <w:lang w:val="en-US"/>
        </w:rPr>
        <w:t>......................................................</w:t>
      </w:r>
    </w:p>
    <w:p w:rsidR="004532A6" w:rsidRDefault="004532A6" w:rsidP="004532A6">
      <w:pPr>
        <w:widowControl w:val="0"/>
        <w:suppressAutoHyphens/>
        <w:autoSpaceDE w:val="0"/>
        <w:rPr>
          <w:b/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rPr>
          <w:b/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rPr>
          <w:b/>
          <w:szCs w:val="20"/>
          <w:lang w:val="en-US"/>
        </w:rPr>
      </w:pPr>
    </w:p>
    <w:p w:rsidR="004532A6" w:rsidRPr="00BD4083" w:rsidRDefault="004532A6" w:rsidP="004532A6">
      <w:pPr>
        <w:widowControl w:val="0"/>
        <w:suppressAutoHyphens/>
        <w:autoSpaceDE w:val="0"/>
        <w:rPr>
          <w:b/>
          <w:szCs w:val="20"/>
          <w:lang w:val="en-US"/>
        </w:rPr>
      </w:pPr>
    </w:p>
    <w:p w:rsidR="004532A6" w:rsidRPr="006B25B8" w:rsidRDefault="004532A6" w:rsidP="004532A6">
      <w:pPr>
        <w:pStyle w:val="Listaszerbekezds"/>
        <w:numPr>
          <w:ilvl w:val="0"/>
          <w:numId w:val="23"/>
        </w:numPr>
        <w:autoSpaceDE w:val="0"/>
        <w:spacing w:after="200" w:line="276" w:lineRule="auto"/>
        <w:rPr>
          <w:b/>
          <w:lang w:val="en-US"/>
        </w:rPr>
      </w:pPr>
      <w:r w:rsidRPr="006B25B8">
        <w:rPr>
          <w:b/>
          <w:lang w:val="en-US"/>
        </w:rPr>
        <w:t xml:space="preserve">A </w:t>
      </w:r>
      <w:proofErr w:type="spellStart"/>
      <w:r w:rsidRPr="006B25B8">
        <w:rPr>
          <w:b/>
          <w:lang w:val="en-US"/>
        </w:rPr>
        <w:t>kérelmező</w:t>
      </w:r>
      <w:proofErr w:type="spellEnd"/>
      <w:r w:rsidRPr="006B25B8">
        <w:rPr>
          <w:b/>
          <w:lang w:val="en-US"/>
        </w:rPr>
        <w:t xml:space="preserve"> </w:t>
      </w:r>
      <w:proofErr w:type="spellStart"/>
      <w:r w:rsidRPr="006B25B8">
        <w:rPr>
          <w:b/>
          <w:lang w:val="en-US"/>
        </w:rPr>
        <w:t>családjában</w:t>
      </w:r>
      <w:proofErr w:type="spellEnd"/>
      <w:r w:rsidRPr="006B25B8">
        <w:rPr>
          <w:b/>
          <w:lang w:val="en-US"/>
        </w:rPr>
        <w:t xml:space="preserve"> </w:t>
      </w:r>
      <w:proofErr w:type="spellStart"/>
      <w:r w:rsidRPr="006B25B8">
        <w:rPr>
          <w:b/>
          <w:lang w:val="en-US"/>
        </w:rPr>
        <w:t>élők</w:t>
      </w:r>
      <w:proofErr w:type="spellEnd"/>
      <w:r w:rsidRPr="006B25B8">
        <w:rPr>
          <w:b/>
          <w:lang w:val="en-US"/>
        </w:rPr>
        <w:t xml:space="preserve"> </w:t>
      </w:r>
      <w:proofErr w:type="spellStart"/>
      <w:r w:rsidRPr="006B25B8">
        <w:rPr>
          <w:b/>
          <w:lang w:val="en-US"/>
        </w:rPr>
        <w:t>felsorolása</w:t>
      </w:r>
      <w:proofErr w:type="spellEnd"/>
      <w:r w:rsidRPr="006B25B8">
        <w:rPr>
          <w:b/>
          <w:lang w:val="en-US"/>
        </w:rPr>
        <w:t>:</w:t>
      </w:r>
      <w:r>
        <w:rPr>
          <w:b/>
          <w:lang w:val="en-US"/>
        </w:rPr>
        <w:t xml:space="preserve"> *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</w:p>
    <w:p w:rsidR="004532A6" w:rsidRPr="00205769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i/>
          <w:szCs w:val="20"/>
          <w:lang w:val="en-US"/>
        </w:rPr>
        <w:t>Név</w:t>
      </w:r>
      <w:proofErr w:type="spellEnd"/>
      <w:r w:rsidRPr="00BD4083">
        <w:rPr>
          <w:i/>
          <w:szCs w:val="20"/>
          <w:lang w:val="en-US"/>
        </w:rPr>
        <w:tab/>
      </w:r>
      <w:r w:rsidRPr="00BD4083">
        <w:rPr>
          <w:i/>
          <w:szCs w:val="20"/>
          <w:lang w:val="en-US"/>
        </w:rPr>
        <w:tab/>
        <w:t xml:space="preserve">                       </w:t>
      </w:r>
      <w:proofErr w:type="spellStart"/>
      <w:r w:rsidRPr="00BD4083">
        <w:rPr>
          <w:i/>
          <w:szCs w:val="20"/>
          <w:lang w:val="en-US"/>
        </w:rPr>
        <w:t>anyja</w:t>
      </w:r>
      <w:proofErr w:type="spellEnd"/>
      <w:r w:rsidRPr="00BD4083">
        <w:rPr>
          <w:i/>
          <w:szCs w:val="20"/>
          <w:lang w:val="en-US"/>
        </w:rPr>
        <w:tab/>
        <w:t xml:space="preserve">                 </w:t>
      </w:r>
      <w:proofErr w:type="spellStart"/>
      <w:r w:rsidRPr="00BD4083">
        <w:rPr>
          <w:i/>
          <w:szCs w:val="20"/>
          <w:lang w:val="en-US"/>
        </w:rPr>
        <w:t>születési</w:t>
      </w:r>
      <w:proofErr w:type="spellEnd"/>
      <w:r w:rsidRPr="00BD4083">
        <w:rPr>
          <w:i/>
          <w:szCs w:val="20"/>
          <w:lang w:val="en-US"/>
        </w:rPr>
        <w:t xml:space="preserve">                  </w:t>
      </w:r>
      <w:proofErr w:type="spellStart"/>
      <w:r w:rsidRPr="00205769">
        <w:rPr>
          <w:i/>
          <w:szCs w:val="20"/>
          <w:lang w:val="en-US"/>
        </w:rPr>
        <w:t>rokoni</w:t>
      </w:r>
      <w:proofErr w:type="spellEnd"/>
      <w:r w:rsidRPr="00205769">
        <w:rPr>
          <w:i/>
          <w:szCs w:val="20"/>
          <w:lang w:val="en-US"/>
        </w:rPr>
        <w:t xml:space="preserve">         </w:t>
      </w:r>
      <w:r w:rsidRPr="00205769">
        <w:rPr>
          <w:szCs w:val="20"/>
          <w:lang w:val="en-US"/>
        </w:rPr>
        <w:t xml:space="preserve">               TAJ </w:t>
      </w:r>
    </w:p>
    <w:p w:rsidR="004532A6" w:rsidRPr="00205769" w:rsidRDefault="004532A6" w:rsidP="004532A6">
      <w:pPr>
        <w:widowControl w:val="0"/>
        <w:suppressAutoHyphens/>
        <w:autoSpaceDE w:val="0"/>
        <w:rPr>
          <w:i/>
          <w:szCs w:val="20"/>
          <w:lang w:val="en-US"/>
        </w:rPr>
      </w:pPr>
      <w:r w:rsidRPr="00205769">
        <w:rPr>
          <w:i/>
          <w:szCs w:val="20"/>
          <w:lang w:val="en-US"/>
        </w:rPr>
        <w:t xml:space="preserve"> (</w:t>
      </w:r>
      <w:proofErr w:type="spellStart"/>
      <w:proofErr w:type="gramStart"/>
      <w:r w:rsidRPr="00205769">
        <w:rPr>
          <w:i/>
          <w:szCs w:val="20"/>
          <w:lang w:val="en-US"/>
        </w:rPr>
        <w:t>leánykori</w:t>
      </w:r>
      <w:proofErr w:type="spellEnd"/>
      <w:proofErr w:type="gramEnd"/>
      <w:r w:rsidRPr="00205769">
        <w:rPr>
          <w:i/>
          <w:szCs w:val="20"/>
          <w:lang w:val="en-US"/>
        </w:rPr>
        <w:t xml:space="preserve"> is)                        </w:t>
      </w:r>
      <w:proofErr w:type="spellStart"/>
      <w:r w:rsidRPr="00205769">
        <w:rPr>
          <w:i/>
          <w:szCs w:val="20"/>
          <w:lang w:val="en-US"/>
        </w:rPr>
        <w:t>neve</w:t>
      </w:r>
      <w:proofErr w:type="spellEnd"/>
      <w:r w:rsidRPr="00205769">
        <w:rPr>
          <w:i/>
          <w:szCs w:val="20"/>
          <w:lang w:val="en-US"/>
        </w:rPr>
        <w:t xml:space="preserve">                          </w:t>
      </w:r>
      <w:proofErr w:type="spellStart"/>
      <w:r w:rsidRPr="00205769">
        <w:rPr>
          <w:i/>
          <w:szCs w:val="20"/>
          <w:lang w:val="en-US"/>
        </w:rPr>
        <w:t>hely</w:t>
      </w:r>
      <w:proofErr w:type="spellEnd"/>
      <w:r w:rsidRPr="00205769">
        <w:rPr>
          <w:i/>
          <w:szCs w:val="20"/>
          <w:lang w:val="en-US"/>
        </w:rPr>
        <w:t xml:space="preserve">, </w:t>
      </w:r>
      <w:proofErr w:type="spellStart"/>
      <w:r w:rsidRPr="00205769">
        <w:rPr>
          <w:i/>
          <w:szCs w:val="20"/>
          <w:lang w:val="en-US"/>
        </w:rPr>
        <w:t>idő</w:t>
      </w:r>
      <w:proofErr w:type="spellEnd"/>
      <w:r w:rsidRPr="00205769">
        <w:rPr>
          <w:i/>
          <w:szCs w:val="20"/>
          <w:lang w:val="en-US"/>
        </w:rPr>
        <w:t xml:space="preserve">                    </w:t>
      </w:r>
      <w:proofErr w:type="spellStart"/>
      <w:r w:rsidRPr="00205769">
        <w:rPr>
          <w:i/>
          <w:szCs w:val="20"/>
          <w:lang w:val="en-US"/>
        </w:rPr>
        <w:t>kapcsolat</w:t>
      </w:r>
      <w:proofErr w:type="spellEnd"/>
      <w:r w:rsidRPr="00205769">
        <w:rPr>
          <w:i/>
          <w:szCs w:val="20"/>
          <w:lang w:val="en-US"/>
        </w:rPr>
        <w:t xml:space="preserve">                     </w:t>
      </w:r>
      <w:proofErr w:type="spellStart"/>
      <w:r w:rsidRPr="00205769">
        <w:rPr>
          <w:i/>
          <w:szCs w:val="20"/>
          <w:lang w:val="en-US"/>
        </w:rPr>
        <w:t>szám</w:t>
      </w:r>
      <w:proofErr w:type="spellEnd"/>
    </w:p>
    <w:p w:rsidR="004532A6" w:rsidRPr="00BD4083" w:rsidRDefault="004532A6" w:rsidP="004532A6">
      <w:pPr>
        <w:widowControl w:val="0"/>
        <w:suppressAutoHyphens/>
        <w:autoSpaceDE w:val="0"/>
        <w:rPr>
          <w:i/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a)....................................................................................................................................................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>
        <w:rPr>
          <w:szCs w:val="20"/>
          <w:lang w:val="en-US"/>
        </w:rPr>
        <w:t>Lakóhely</w:t>
      </w:r>
      <w:proofErr w:type="gramStart"/>
      <w:r>
        <w:rPr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szCs w:val="20"/>
          <w:lang w:val="en-US"/>
        </w:rPr>
        <w:t>Tart.hely: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……………………………………………………</w:t>
      </w: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b)...................................................................................................................................................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>
        <w:rPr>
          <w:szCs w:val="20"/>
          <w:lang w:val="en-US"/>
        </w:rPr>
        <w:t>Lakóhely</w:t>
      </w:r>
      <w:proofErr w:type="gramStart"/>
      <w:r>
        <w:rPr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szCs w:val="20"/>
          <w:lang w:val="en-US"/>
        </w:rPr>
        <w:t>Tart.hely: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……………………………………………………</w:t>
      </w: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c)....................................................................................................................................................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>
        <w:rPr>
          <w:szCs w:val="20"/>
          <w:lang w:val="en-US"/>
        </w:rPr>
        <w:t>Lakóhely</w:t>
      </w:r>
      <w:proofErr w:type="gramStart"/>
      <w:r>
        <w:rPr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szCs w:val="20"/>
          <w:lang w:val="en-US"/>
        </w:rPr>
        <w:t>Tart.hely: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……………………………………………………</w:t>
      </w: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d)...................................................................................................................................................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>
        <w:rPr>
          <w:szCs w:val="20"/>
          <w:lang w:val="en-US"/>
        </w:rPr>
        <w:t>Lakóhely</w:t>
      </w:r>
      <w:proofErr w:type="gramStart"/>
      <w:r>
        <w:rPr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szCs w:val="20"/>
          <w:lang w:val="en-US"/>
        </w:rPr>
        <w:t>Tart.hely: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……………………………………………………</w:t>
      </w: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e)....................................................................................................................................................</w:t>
      </w: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Lakóhely</w:t>
      </w:r>
      <w:proofErr w:type="spellEnd"/>
      <w:proofErr w:type="gramStart"/>
      <w:r>
        <w:rPr>
          <w:szCs w:val="20"/>
          <w:lang w:val="en-US"/>
        </w:rPr>
        <w:t>:………………………………………………………………………………………</w:t>
      </w:r>
      <w:proofErr w:type="gram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Tart.hely</w:t>
      </w:r>
      <w:proofErr w:type="spellEnd"/>
      <w:proofErr w:type="gramStart"/>
      <w:r>
        <w:rPr>
          <w:szCs w:val="20"/>
          <w:lang w:val="en-US"/>
        </w:rPr>
        <w:t>:</w:t>
      </w:r>
      <w:r w:rsidRPr="00BD4083">
        <w:rPr>
          <w:szCs w:val="20"/>
          <w:lang w:val="en-US"/>
        </w:rPr>
        <w:t>……………………………………………</w:t>
      </w:r>
      <w:r>
        <w:rPr>
          <w:szCs w:val="20"/>
          <w:lang w:val="en-US"/>
        </w:rPr>
        <w:t>……………………………………………………</w:t>
      </w:r>
      <w:proofErr w:type="gramEnd"/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>f)....................................................................................................................................................</w:t>
      </w: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 w:rsidRPr="00BD4083">
        <w:rPr>
          <w:szCs w:val="20"/>
          <w:lang w:val="en-US"/>
        </w:rPr>
        <w:t xml:space="preserve">………………., 20....... </w:t>
      </w:r>
      <w:proofErr w:type="spellStart"/>
      <w:proofErr w:type="gramStart"/>
      <w:r w:rsidRPr="00BD4083">
        <w:rPr>
          <w:szCs w:val="20"/>
          <w:lang w:val="en-US"/>
        </w:rPr>
        <w:t>év</w:t>
      </w:r>
      <w:proofErr w:type="spellEnd"/>
      <w:proofErr w:type="gramEnd"/>
      <w:r w:rsidRPr="00BD4083">
        <w:rPr>
          <w:szCs w:val="20"/>
          <w:lang w:val="en-US"/>
        </w:rPr>
        <w:t xml:space="preserve"> ..............</w:t>
      </w:r>
      <w:proofErr w:type="spellStart"/>
      <w:r w:rsidRPr="00BD4083">
        <w:rPr>
          <w:szCs w:val="20"/>
          <w:lang w:val="en-US"/>
        </w:rPr>
        <w:t>hó</w:t>
      </w:r>
      <w:proofErr w:type="spellEnd"/>
      <w:r w:rsidRPr="00BD4083">
        <w:rPr>
          <w:szCs w:val="20"/>
          <w:lang w:val="en-US"/>
        </w:rPr>
        <w:t xml:space="preserve">..............nap </w:t>
      </w:r>
    </w:p>
    <w:p w:rsidR="004532A6" w:rsidRPr="00BD4083" w:rsidRDefault="004532A6" w:rsidP="004532A6">
      <w:pPr>
        <w:widowControl w:val="0"/>
        <w:suppressAutoHyphens/>
        <w:autoSpaceDE w:val="0"/>
        <w:ind w:left="5664" w:firstLine="708"/>
        <w:rPr>
          <w:szCs w:val="20"/>
          <w:lang w:val="en-US"/>
        </w:rPr>
      </w:pPr>
      <w:r w:rsidRPr="00BD4083">
        <w:rPr>
          <w:szCs w:val="20"/>
          <w:lang w:val="en-US"/>
        </w:rPr>
        <w:t>..............</w:t>
      </w:r>
      <w:r>
        <w:rPr>
          <w:szCs w:val="20"/>
          <w:lang w:val="en-US"/>
        </w:rPr>
        <w:t>...............................</w:t>
      </w: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      </w:t>
      </w:r>
      <w:proofErr w:type="spellStart"/>
      <w:proofErr w:type="gramStart"/>
      <w:r w:rsidRPr="00BD4083">
        <w:rPr>
          <w:szCs w:val="20"/>
          <w:lang w:val="en-US"/>
        </w:rPr>
        <w:t>aláírás</w:t>
      </w:r>
      <w:proofErr w:type="spellEnd"/>
      <w:proofErr w:type="gramEnd"/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ind w:left="4956" w:firstLine="708"/>
        <w:jc w:val="center"/>
        <w:rPr>
          <w:szCs w:val="20"/>
          <w:lang w:val="en-US"/>
        </w:rPr>
      </w:pPr>
    </w:p>
    <w:p w:rsidR="004532A6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r>
        <w:rPr>
          <w:szCs w:val="20"/>
          <w:lang w:val="en-US"/>
        </w:rPr>
        <w:t>*</w:t>
      </w:r>
      <w:r w:rsidRPr="006B25B8">
        <w:rPr>
          <w:b/>
          <w:szCs w:val="20"/>
          <w:lang w:val="en-US"/>
        </w:rPr>
        <w:t xml:space="preserve"> </w:t>
      </w:r>
      <w:proofErr w:type="spellStart"/>
      <w:proofErr w:type="gramStart"/>
      <w:r w:rsidRPr="006B25B8">
        <w:rPr>
          <w:b/>
          <w:i/>
          <w:szCs w:val="20"/>
          <w:lang w:val="en-US"/>
        </w:rPr>
        <w:t>az</w:t>
      </w:r>
      <w:proofErr w:type="spellEnd"/>
      <w:proofErr w:type="gramEnd"/>
      <w:r w:rsidRPr="006B25B8"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újszülöttek</w:t>
      </w:r>
      <w:proofErr w:type="spellEnd"/>
      <w:r w:rsidRPr="006B25B8">
        <w:rPr>
          <w:b/>
          <w:i/>
          <w:szCs w:val="20"/>
          <w:lang w:val="en-US"/>
        </w:rPr>
        <w:t xml:space="preserve"> </w:t>
      </w:r>
      <w:proofErr w:type="spellStart"/>
      <w:r>
        <w:rPr>
          <w:b/>
          <w:i/>
          <w:szCs w:val="20"/>
          <w:lang w:val="en-US"/>
        </w:rPr>
        <w:t>egyszeri</w:t>
      </w:r>
      <w:proofErr w:type="spellEnd"/>
      <w:r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támogatása</w:t>
      </w:r>
      <w:proofErr w:type="spellEnd"/>
      <w:r w:rsidRPr="006B25B8"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iránti</w:t>
      </w:r>
      <w:proofErr w:type="spellEnd"/>
      <w:r w:rsidRPr="006B25B8"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kérelem</w:t>
      </w:r>
      <w:proofErr w:type="spellEnd"/>
      <w:r w:rsidRPr="006B25B8"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esetén</w:t>
      </w:r>
      <w:proofErr w:type="spellEnd"/>
      <w:r w:rsidRPr="006B25B8"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nem</w:t>
      </w:r>
      <w:proofErr w:type="spellEnd"/>
      <w:r w:rsidRPr="006B25B8"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kell</w:t>
      </w:r>
      <w:proofErr w:type="spellEnd"/>
      <w:r w:rsidRPr="006B25B8">
        <w:rPr>
          <w:b/>
          <w:i/>
          <w:szCs w:val="20"/>
          <w:lang w:val="en-US"/>
        </w:rPr>
        <w:t xml:space="preserve"> </w:t>
      </w:r>
      <w:proofErr w:type="spellStart"/>
      <w:r w:rsidRPr="006B25B8">
        <w:rPr>
          <w:b/>
          <w:i/>
          <w:szCs w:val="20"/>
          <w:lang w:val="en-US"/>
        </w:rPr>
        <w:t>kitölteni</w:t>
      </w:r>
      <w:proofErr w:type="spellEnd"/>
    </w:p>
    <w:p w:rsidR="004532A6" w:rsidRPr="00BD4083" w:rsidRDefault="004532A6" w:rsidP="004532A6">
      <w:pPr>
        <w:rPr>
          <w:szCs w:val="20"/>
          <w:lang w:val="en-US"/>
        </w:rPr>
      </w:pPr>
      <w:r>
        <w:rPr>
          <w:szCs w:val="20"/>
          <w:lang w:val="en-US"/>
        </w:rPr>
        <w:br w:type="page"/>
      </w:r>
    </w:p>
    <w:p w:rsidR="004532A6" w:rsidRPr="00BD4083" w:rsidRDefault="004532A6" w:rsidP="004532A6">
      <w:pPr>
        <w:widowControl w:val="0"/>
        <w:suppressAutoHyphens/>
        <w:autoSpaceDE w:val="0"/>
        <w:jc w:val="right"/>
        <w:rPr>
          <w:szCs w:val="20"/>
          <w:lang w:val="en-US"/>
        </w:rPr>
      </w:pPr>
    </w:p>
    <w:p w:rsidR="004532A6" w:rsidRPr="00BD4083" w:rsidRDefault="004532A6" w:rsidP="004532A6">
      <w:pPr>
        <w:widowControl w:val="0"/>
        <w:suppressAutoHyphens/>
        <w:autoSpaceDE w:val="0"/>
        <w:jc w:val="center"/>
        <w:rPr>
          <w:sz w:val="32"/>
          <w:szCs w:val="32"/>
          <w:lang w:val="en-US"/>
        </w:rPr>
      </w:pPr>
      <w:proofErr w:type="spellStart"/>
      <w:r w:rsidRPr="00BD4083">
        <w:rPr>
          <w:sz w:val="32"/>
          <w:szCs w:val="32"/>
          <w:lang w:val="en-US"/>
        </w:rPr>
        <w:t>Jövedelemnyilatkozat</w:t>
      </w:r>
      <w:proofErr w:type="spellEnd"/>
    </w:p>
    <w:p w:rsidR="004532A6" w:rsidRPr="00BD4083" w:rsidRDefault="004532A6" w:rsidP="004532A6">
      <w:pPr>
        <w:jc w:val="center"/>
        <w:rPr>
          <w:sz w:val="32"/>
          <w:szCs w:val="32"/>
          <w:lang w:val="en-US"/>
        </w:rPr>
      </w:pPr>
      <w:proofErr w:type="gramStart"/>
      <w:r w:rsidRPr="00BD4083">
        <w:rPr>
          <w:sz w:val="32"/>
          <w:szCs w:val="32"/>
          <w:lang w:val="en-US"/>
        </w:rPr>
        <w:t>a</w:t>
      </w:r>
      <w:proofErr w:type="gram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becsatolt</w:t>
      </w:r>
      <w:proofErr w:type="spell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jövedelem</w:t>
      </w:r>
      <w:proofErr w:type="spell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igazolások</w:t>
      </w:r>
      <w:proofErr w:type="spellEnd"/>
      <w:r w:rsidRPr="00BD4083">
        <w:rPr>
          <w:sz w:val="32"/>
          <w:szCs w:val="32"/>
          <w:lang w:val="en-US"/>
        </w:rPr>
        <w:t xml:space="preserve"> </w:t>
      </w:r>
      <w:proofErr w:type="spellStart"/>
      <w:r w:rsidRPr="00BD4083">
        <w:rPr>
          <w:sz w:val="32"/>
          <w:szCs w:val="32"/>
          <w:lang w:val="en-US"/>
        </w:rPr>
        <w:t>alapján</w:t>
      </w:r>
      <w:proofErr w:type="spellEnd"/>
    </w:p>
    <w:p w:rsidR="004532A6" w:rsidRPr="004532A6" w:rsidRDefault="004532A6" w:rsidP="004532A6">
      <w:pPr>
        <w:jc w:val="center"/>
        <w:rPr>
          <w:lang w:val="en-US"/>
        </w:rPr>
      </w:pPr>
      <w:r w:rsidRPr="00BD4083">
        <w:rPr>
          <w:lang w:val="en-US"/>
        </w:rPr>
        <w:t>(</w:t>
      </w:r>
      <w:proofErr w:type="spellStart"/>
      <w:proofErr w:type="gramStart"/>
      <w:r w:rsidRPr="00BD4083">
        <w:rPr>
          <w:lang w:val="en-US"/>
        </w:rPr>
        <w:t>csak</w:t>
      </w:r>
      <w:proofErr w:type="spellEnd"/>
      <w:proofErr w:type="gram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temetési</w:t>
      </w:r>
      <w:proofErr w:type="spellEnd"/>
      <w:r w:rsidRPr="00BD4083">
        <w:rPr>
          <w:lang w:val="en-US"/>
        </w:rPr>
        <w:t xml:space="preserve"> és </w:t>
      </w:r>
      <w:proofErr w:type="spellStart"/>
      <w:r w:rsidRPr="00BD4083">
        <w:rPr>
          <w:lang w:val="en-US"/>
        </w:rPr>
        <w:t>eseti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támogatás</w:t>
      </w:r>
      <w:proofErr w:type="spellEnd"/>
      <w:r w:rsidRPr="00BD4083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 w:rsidRPr="00AA69E9">
        <w:rPr>
          <w:i/>
          <w:lang w:val="en-US"/>
        </w:rPr>
        <w:t>újszülöttek</w:t>
      </w:r>
      <w:proofErr w:type="spellEnd"/>
      <w:r w:rsidRPr="00AA69E9">
        <w:rPr>
          <w:i/>
          <w:lang w:val="en-US"/>
        </w:rPr>
        <w:t xml:space="preserve"> </w:t>
      </w:r>
      <w:proofErr w:type="spellStart"/>
      <w:r w:rsidRPr="00AA69E9">
        <w:rPr>
          <w:i/>
          <w:lang w:val="en-US"/>
        </w:rPr>
        <w:t>egyszeri</w:t>
      </w:r>
      <w:proofErr w:type="spellEnd"/>
      <w:r w:rsidRPr="00AA69E9">
        <w:rPr>
          <w:i/>
          <w:lang w:val="en-US"/>
        </w:rPr>
        <w:t xml:space="preserve"> </w:t>
      </w:r>
      <w:proofErr w:type="spellStart"/>
      <w:r w:rsidRPr="00AA69E9">
        <w:rPr>
          <w:i/>
          <w:lang w:val="en-US"/>
        </w:rPr>
        <w:t>támogatása</w:t>
      </w:r>
      <w:proofErr w:type="spellEnd"/>
      <w:r w:rsidRPr="00AA69E9">
        <w:rPr>
          <w:i/>
          <w:lang w:val="en-US"/>
        </w:rPr>
        <w:t xml:space="preserve"> </w:t>
      </w:r>
      <w:proofErr w:type="spellStart"/>
      <w:r w:rsidRPr="00AA69E9">
        <w:rPr>
          <w:i/>
          <w:lang w:val="en-US"/>
        </w:rPr>
        <w:t>kivételével</w:t>
      </w:r>
      <w:proofErr w:type="spellEnd"/>
      <w:r>
        <w:rPr>
          <w:lang w:val="en-US"/>
        </w:rPr>
        <w:t xml:space="preserve"> - </w:t>
      </w:r>
      <w:proofErr w:type="spellStart"/>
      <w:r w:rsidRPr="00BD4083">
        <w:rPr>
          <w:lang w:val="en-US"/>
        </w:rPr>
        <w:t>igénylése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esetén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kell</w:t>
      </w:r>
      <w:proofErr w:type="spellEnd"/>
      <w:r w:rsidRPr="00BD4083">
        <w:rPr>
          <w:lang w:val="en-US"/>
        </w:rPr>
        <w:t xml:space="preserve"> </w:t>
      </w:r>
      <w:proofErr w:type="spellStart"/>
      <w:r w:rsidRPr="00BD4083">
        <w:rPr>
          <w:lang w:val="en-US"/>
        </w:rPr>
        <w:t>kitölteni</w:t>
      </w:r>
      <w:proofErr w:type="spellEnd"/>
      <w:r w:rsidRPr="00BD4083">
        <w:rPr>
          <w:lang w:val="en-US"/>
        </w:rPr>
        <w:t>)</w:t>
      </w:r>
    </w:p>
    <w:tbl>
      <w:tblPr>
        <w:tblW w:w="9923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1132"/>
        <w:gridCol w:w="850"/>
        <w:gridCol w:w="849"/>
        <w:gridCol w:w="708"/>
        <w:gridCol w:w="849"/>
        <w:gridCol w:w="850"/>
        <w:gridCol w:w="35"/>
        <w:gridCol w:w="1394"/>
      </w:tblGrid>
      <w:tr w:rsidR="004532A6" w:rsidRPr="00BD4083" w:rsidTr="004B79C3">
        <w:trPr>
          <w:cantSplit/>
          <w:trHeight w:val="130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r w:rsidRPr="00BD4083">
              <w:rPr>
                <w:lang w:val="en-US"/>
              </w:rPr>
              <w:t xml:space="preserve">A </w:t>
            </w:r>
            <w:proofErr w:type="spellStart"/>
            <w:r w:rsidRPr="00BD4083">
              <w:rPr>
                <w:lang w:val="en-US"/>
              </w:rPr>
              <w:t>jövedelem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eredete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proofErr w:type="spellStart"/>
            <w:r w:rsidRPr="00BD4083">
              <w:rPr>
                <w:lang w:val="en-US"/>
              </w:rPr>
              <w:t>Kérelmezõ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jövedelme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Házas</w:t>
            </w:r>
            <w:proofErr w:type="spellEnd"/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társ</w:t>
            </w:r>
            <w:proofErr w:type="spellEnd"/>
            <w:r w:rsidRPr="00BD4083">
              <w:rPr>
                <w:lang w:val="en-US"/>
              </w:rPr>
              <w:t>,</w:t>
            </w:r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élet</w:t>
            </w:r>
            <w:proofErr w:type="spellEnd"/>
            <w:r w:rsidRPr="00BD4083">
              <w:rPr>
                <w:lang w:val="en-US"/>
              </w:rPr>
              <w:t>-</w:t>
            </w: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proofErr w:type="spellStart"/>
            <w:r w:rsidRPr="00BD4083">
              <w:rPr>
                <w:lang w:val="en-US"/>
              </w:rPr>
              <w:t>társ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proofErr w:type="spellStart"/>
            <w:r w:rsidRPr="00BD4083">
              <w:rPr>
                <w:lang w:val="en-US"/>
              </w:rPr>
              <w:t>Gyer-mek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proofErr w:type="spellStart"/>
            <w:r w:rsidRPr="00BD4083">
              <w:rPr>
                <w:lang w:val="en-US"/>
              </w:rPr>
              <w:t>Gyer-mek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proofErr w:type="spellStart"/>
            <w:r w:rsidRPr="00BD4083">
              <w:rPr>
                <w:lang w:val="en-US"/>
              </w:rPr>
              <w:t>Szülő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BD4083">
              <w:rPr>
                <w:lang w:val="en-US"/>
              </w:rPr>
              <w:t>Nagy-</w:t>
            </w: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proofErr w:type="spellStart"/>
            <w:r w:rsidRPr="00BD4083">
              <w:rPr>
                <w:lang w:val="en-US"/>
              </w:rPr>
              <w:t>szülő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52"/>
              <w:jc w:val="center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ind w:left="126"/>
              <w:jc w:val="center"/>
              <w:rPr>
                <w:kern w:val="2"/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Összesen</w:t>
            </w:r>
            <w:proofErr w:type="spellEnd"/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ind w:left="8"/>
              <w:jc w:val="center"/>
              <w:rPr>
                <w:kern w:val="2"/>
                <w:lang w:val="en-US"/>
              </w:rPr>
            </w:pPr>
            <w:r w:rsidRPr="00BD4083">
              <w:rPr>
                <w:lang w:val="en-US"/>
              </w:rPr>
              <w:t>Ft-ban</w:t>
            </w:r>
          </w:p>
        </w:tc>
      </w:tr>
      <w:tr w:rsidR="004532A6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Munkaviszonyból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származó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jövedelem</w:t>
            </w:r>
            <w:proofErr w:type="spellEnd"/>
            <w:r w:rsidRPr="00BD4083">
              <w:rPr>
                <w:lang w:val="en-US"/>
              </w:rPr>
              <w:t xml:space="preserve"> és </w:t>
            </w:r>
            <w:proofErr w:type="spellStart"/>
            <w:r w:rsidRPr="00BD4083">
              <w:rPr>
                <w:lang w:val="en-US"/>
              </w:rPr>
              <w:t>táppénz</w:t>
            </w:r>
            <w:proofErr w:type="spellEnd"/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  <w:tr w:rsidR="004532A6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Vállalkozásból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származó</w:t>
            </w:r>
            <w:proofErr w:type="spellEnd"/>
            <w:r w:rsidRPr="00BD4083">
              <w:rPr>
                <w:lang w:val="en-US"/>
              </w:rPr>
              <w:t xml:space="preserve">   </w:t>
            </w:r>
            <w:proofErr w:type="spellStart"/>
            <w:r w:rsidRPr="00BD4083">
              <w:rPr>
                <w:lang w:val="en-US"/>
              </w:rPr>
              <w:t>jövedelem</w:t>
            </w:r>
            <w:proofErr w:type="spellEnd"/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  <w:tr w:rsidR="004532A6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Nyugellátás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egyéb</w:t>
            </w:r>
            <w:proofErr w:type="spellEnd"/>
            <w:r w:rsidRPr="00BD4083">
              <w:rPr>
                <w:lang w:val="en-US"/>
              </w:rPr>
              <w:t xml:space="preserve">  </w:t>
            </w:r>
            <w:proofErr w:type="spellStart"/>
            <w:r w:rsidRPr="00BD4083">
              <w:rPr>
                <w:lang w:val="en-US"/>
              </w:rPr>
              <w:t>nyugdíjszerű</w:t>
            </w:r>
            <w:proofErr w:type="spellEnd"/>
            <w:r w:rsidRPr="00BD4083">
              <w:rPr>
                <w:lang w:val="en-US"/>
              </w:rPr>
              <w:t xml:space="preserve">   </w:t>
            </w:r>
            <w:proofErr w:type="spellStart"/>
            <w:r w:rsidRPr="00BD4083">
              <w:rPr>
                <w:lang w:val="en-US"/>
              </w:rPr>
              <w:t>ellátások</w:t>
            </w:r>
            <w:proofErr w:type="spellEnd"/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  <w:tr w:rsidR="004532A6" w:rsidRPr="00BD4083" w:rsidTr="004B79C3">
        <w:trPr>
          <w:cantSplit/>
          <w:trHeight w:val="46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D4083">
              <w:rPr>
                <w:lang w:val="en-US"/>
              </w:rPr>
              <w:t>GYES, GYED, GYET</w:t>
            </w: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  <w:tr w:rsidR="004532A6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Családi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pótlék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gyermektartásdíj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árvaellátás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stb</w:t>
            </w:r>
            <w:proofErr w:type="spellEnd"/>
            <w:r w:rsidRPr="00BD4083">
              <w:rPr>
                <w:lang w:val="en-US"/>
              </w:rPr>
              <w:t>.</w:t>
            </w: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  <w:tr w:rsidR="004532A6" w:rsidRPr="00BD4083" w:rsidTr="004B79C3">
        <w:trPr>
          <w:cantSplit/>
          <w:trHeight w:val="1202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r w:rsidRPr="00BD4083">
              <w:rPr>
                <w:lang w:val="en-US"/>
              </w:rPr>
              <w:t xml:space="preserve">Önkormányzat, Járási Hivatal </w:t>
            </w:r>
            <w:proofErr w:type="gramStart"/>
            <w:r w:rsidRPr="00BD4083">
              <w:rPr>
                <w:lang w:val="en-US"/>
              </w:rPr>
              <w:t xml:space="preserve">és  </w:t>
            </w:r>
            <w:proofErr w:type="spellStart"/>
            <w:r w:rsidRPr="00BD4083">
              <w:rPr>
                <w:lang w:val="en-US"/>
              </w:rPr>
              <w:t>munkaügyi</w:t>
            </w:r>
            <w:proofErr w:type="spellEnd"/>
            <w:proofErr w:type="gramEnd"/>
            <w:r w:rsidRPr="00BD4083">
              <w:rPr>
                <w:lang w:val="en-US"/>
              </w:rPr>
              <w:t xml:space="preserve">   </w:t>
            </w:r>
            <w:proofErr w:type="spellStart"/>
            <w:r w:rsidRPr="00BD4083">
              <w:rPr>
                <w:lang w:val="en-US"/>
              </w:rPr>
              <w:t>szervek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által</w:t>
            </w:r>
            <w:proofErr w:type="spellEnd"/>
            <w:r w:rsidRPr="00BD4083">
              <w:rPr>
                <w:lang w:val="en-US"/>
              </w:rPr>
              <w:t xml:space="preserve">   </w:t>
            </w:r>
            <w:proofErr w:type="spellStart"/>
            <w:r w:rsidRPr="00BD4083">
              <w:rPr>
                <w:lang w:val="en-US"/>
              </w:rPr>
              <w:t>folyósított</w:t>
            </w:r>
            <w:proofErr w:type="spellEnd"/>
            <w:r w:rsidRPr="00BD4083">
              <w:rPr>
                <w:lang w:val="en-US"/>
              </w:rPr>
              <w:t xml:space="preserve">   </w:t>
            </w:r>
            <w:proofErr w:type="spellStart"/>
            <w:r w:rsidRPr="00BD4083">
              <w:rPr>
                <w:lang w:val="en-US"/>
              </w:rPr>
              <w:t>rendszeres</w:t>
            </w:r>
            <w:proofErr w:type="spellEnd"/>
            <w:r w:rsidRPr="00BD4083">
              <w:rPr>
                <w:lang w:val="en-US"/>
              </w:rPr>
              <w:t xml:space="preserve">   </w:t>
            </w:r>
            <w:proofErr w:type="spellStart"/>
            <w:r w:rsidRPr="00BD4083">
              <w:rPr>
                <w:lang w:val="en-US"/>
              </w:rPr>
              <w:t>pénzbeli</w:t>
            </w:r>
            <w:proofErr w:type="spellEnd"/>
            <w:r w:rsidRPr="00BD4083">
              <w:rPr>
                <w:lang w:val="en-US"/>
              </w:rPr>
              <w:t xml:space="preserve">  </w:t>
            </w:r>
            <w:proofErr w:type="spellStart"/>
            <w:r w:rsidRPr="00BD4083">
              <w:rPr>
                <w:lang w:val="en-US"/>
              </w:rPr>
              <w:t>ellátás</w:t>
            </w:r>
            <w:proofErr w:type="spellEnd"/>
            <w:r w:rsidRPr="00BD4083">
              <w:rPr>
                <w:lang w:val="en-US"/>
              </w:rPr>
              <w:t xml:space="preserve">  (</w:t>
            </w:r>
            <w:proofErr w:type="spellStart"/>
            <w:r w:rsidRPr="00BD4083">
              <w:rPr>
                <w:lang w:val="en-US"/>
              </w:rPr>
              <w:t>munkanélküli</w:t>
            </w:r>
            <w:proofErr w:type="spellEnd"/>
            <w:r w:rsidRPr="00BD4083">
              <w:rPr>
                <w:lang w:val="en-US"/>
              </w:rPr>
              <w:t xml:space="preserve">   </w:t>
            </w:r>
            <w:proofErr w:type="spellStart"/>
            <w:r w:rsidRPr="00BD4083">
              <w:rPr>
                <w:lang w:val="en-US"/>
              </w:rPr>
              <w:t>ellátás</w:t>
            </w:r>
            <w:proofErr w:type="spellEnd"/>
            <w:r w:rsidRPr="00BD4083">
              <w:rPr>
                <w:lang w:val="en-US"/>
              </w:rPr>
              <w:t xml:space="preserve">,   </w:t>
            </w:r>
            <w:proofErr w:type="spellStart"/>
            <w:r w:rsidRPr="00BD4083">
              <w:rPr>
                <w:lang w:val="en-US"/>
              </w:rPr>
              <w:t>aktív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korúak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ellátása</w:t>
            </w:r>
            <w:proofErr w:type="spellEnd"/>
            <w:r w:rsidRPr="00BD4083">
              <w:rPr>
                <w:lang w:val="en-US"/>
              </w:rPr>
              <w:t xml:space="preserve">,  </w:t>
            </w:r>
            <w:proofErr w:type="spellStart"/>
            <w:r w:rsidRPr="00BD4083">
              <w:rPr>
                <w:lang w:val="en-US"/>
              </w:rPr>
              <w:t>ápolási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díj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időskorúk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ellátása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rendszeres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gyermekvédelmi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támogatás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stb</w:t>
            </w:r>
            <w:proofErr w:type="spellEnd"/>
            <w:r w:rsidRPr="00BD4083">
              <w:rPr>
                <w:lang w:val="en-US"/>
              </w:rPr>
              <w:t>.)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  <w:tr w:rsidR="004532A6" w:rsidRPr="00BD4083" w:rsidTr="004B79C3">
        <w:trPr>
          <w:cantSplit/>
          <w:trHeight w:val="77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BD4083">
              <w:rPr>
                <w:lang w:val="en-US"/>
              </w:rPr>
              <w:t>Egyéb</w:t>
            </w:r>
            <w:proofErr w:type="spellEnd"/>
            <w:r w:rsidRPr="00BD4083">
              <w:rPr>
                <w:lang w:val="en-US"/>
              </w:rPr>
              <w:t xml:space="preserve"> (pl.  </w:t>
            </w:r>
            <w:proofErr w:type="spellStart"/>
            <w:r w:rsidRPr="00BD4083">
              <w:rPr>
                <w:lang w:val="en-US"/>
              </w:rPr>
              <w:t>albérleti</w:t>
            </w:r>
            <w:proofErr w:type="spellEnd"/>
            <w:r w:rsidRPr="00BD4083">
              <w:rPr>
                <w:lang w:val="en-US"/>
              </w:rPr>
              <w:t xml:space="preserve">  </w:t>
            </w:r>
            <w:proofErr w:type="spellStart"/>
            <w:r w:rsidRPr="00BD4083">
              <w:rPr>
                <w:lang w:val="en-US"/>
              </w:rPr>
              <w:t>díj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értékpapírból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ingatlan</w:t>
            </w:r>
            <w:proofErr w:type="spellEnd"/>
            <w:r w:rsidRPr="00BD4083">
              <w:rPr>
                <w:lang w:val="en-US"/>
              </w:rPr>
              <w:t xml:space="preserve">,  </w:t>
            </w:r>
            <w:proofErr w:type="spellStart"/>
            <w:r w:rsidRPr="00BD4083">
              <w:rPr>
                <w:lang w:val="en-US"/>
              </w:rPr>
              <w:t>ingóság</w:t>
            </w:r>
            <w:proofErr w:type="spellEnd"/>
            <w:r w:rsidRPr="00BD4083">
              <w:rPr>
                <w:lang w:val="en-US"/>
              </w:rPr>
              <w:t xml:space="preserve">  </w:t>
            </w:r>
            <w:proofErr w:type="spellStart"/>
            <w:r w:rsidRPr="00BD4083">
              <w:rPr>
                <w:lang w:val="en-US"/>
              </w:rPr>
              <w:t>értékesítésébol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szárrmazó</w:t>
            </w:r>
            <w:proofErr w:type="spellEnd"/>
            <w:r w:rsidRPr="00BD4083">
              <w:rPr>
                <w:lang w:val="en-US"/>
              </w:rPr>
              <w:t xml:space="preserve">) </w:t>
            </w:r>
            <w:proofErr w:type="spellStart"/>
            <w:r w:rsidRPr="00BD4083">
              <w:rPr>
                <w:lang w:val="en-US"/>
              </w:rPr>
              <w:t>jövedelem</w:t>
            </w:r>
            <w:proofErr w:type="spellEnd"/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  <w:tr w:rsidR="004532A6" w:rsidRPr="00BD4083" w:rsidTr="004B79C3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BD4083">
              <w:rPr>
                <w:lang w:val="en-US"/>
              </w:rPr>
              <w:t xml:space="preserve">A </w:t>
            </w:r>
            <w:proofErr w:type="spellStart"/>
            <w:r w:rsidRPr="00BD4083">
              <w:rPr>
                <w:lang w:val="en-US"/>
              </w:rPr>
              <w:t>család</w:t>
            </w:r>
            <w:proofErr w:type="spellEnd"/>
            <w:r w:rsidRPr="00BD4083">
              <w:rPr>
                <w:lang w:val="en-US"/>
              </w:rPr>
              <w:t xml:space="preserve">, </w:t>
            </w:r>
            <w:proofErr w:type="spellStart"/>
            <w:r w:rsidRPr="00BD4083">
              <w:rPr>
                <w:lang w:val="en-US"/>
              </w:rPr>
              <w:t>havi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nettó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jövedelme</w:t>
            </w:r>
            <w:proofErr w:type="spellEnd"/>
            <w:r w:rsidRPr="00BD4083">
              <w:rPr>
                <w:lang w:val="en-US"/>
              </w:rPr>
              <w:t xml:space="preserve"> </w:t>
            </w:r>
            <w:proofErr w:type="spellStart"/>
            <w:r w:rsidRPr="00BD4083">
              <w:rPr>
                <w:lang w:val="en-US"/>
              </w:rPr>
              <w:t>összesen</w:t>
            </w:r>
            <w:proofErr w:type="spellEnd"/>
            <w:r w:rsidRPr="00BD4083">
              <w:rPr>
                <w:lang w:val="en-US"/>
              </w:rPr>
              <w:t>:</w:t>
            </w:r>
          </w:p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532A6" w:rsidRPr="00BD4083" w:rsidRDefault="004532A6" w:rsidP="004B79C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kern w:val="2"/>
                <w:lang w:val="en-US"/>
              </w:rPr>
            </w:pPr>
          </w:p>
        </w:tc>
      </w:tr>
    </w:tbl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proofErr w:type="spellStart"/>
      <w:r w:rsidRPr="00BD4083">
        <w:rPr>
          <w:szCs w:val="20"/>
          <w:lang w:val="en-US"/>
        </w:rPr>
        <w:t>Egy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főre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jutó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havi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nettó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jövedelem</w:t>
      </w:r>
      <w:proofErr w:type="spellEnd"/>
      <w:r w:rsidRPr="00BD4083">
        <w:rPr>
          <w:szCs w:val="20"/>
          <w:lang w:val="en-US"/>
        </w:rPr>
        <w:t>: ….................,-Ft/</w:t>
      </w:r>
      <w:proofErr w:type="spellStart"/>
      <w:r w:rsidRPr="00BD4083">
        <w:rPr>
          <w:szCs w:val="20"/>
          <w:lang w:val="en-US"/>
        </w:rPr>
        <w:t>hó</w:t>
      </w:r>
      <w:proofErr w:type="spellEnd"/>
      <w:r w:rsidRPr="00BD4083">
        <w:rPr>
          <w:szCs w:val="20"/>
          <w:lang w:val="en-US"/>
        </w:rPr>
        <w:t xml:space="preserve"> (</w:t>
      </w:r>
      <w:proofErr w:type="spellStart"/>
      <w:r w:rsidRPr="00BD4083">
        <w:rPr>
          <w:szCs w:val="20"/>
          <w:lang w:val="en-US"/>
        </w:rPr>
        <w:t>ügyintéző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tölti</w:t>
      </w:r>
      <w:proofErr w:type="spellEnd"/>
      <w:r w:rsidRPr="00BD4083">
        <w:rPr>
          <w:szCs w:val="20"/>
          <w:lang w:val="en-US"/>
        </w:rPr>
        <w:t xml:space="preserve"> </w:t>
      </w:r>
      <w:proofErr w:type="spellStart"/>
      <w:r w:rsidRPr="00BD4083">
        <w:rPr>
          <w:szCs w:val="20"/>
          <w:lang w:val="en-US"/>
        </w:rPr>
        <w:t>ki</w:t>
      </w:r>
      <w:proofErr w:type="spellEnd"/>
      <w:r w:rsidRPr="00BD4083">
        <w:rPr>
          <w:szCs w:val="20"/>
          <w:lang w:val="en-US"/>
        </w:rPr>
        <w:t>)</w:t>
      </w:r>
    </w:p>
    <w:p w:rsidR="004532A6" w:rsidRPr="00BD4083" w:rsidRDefault="004532A6" w:rsidP="004532A6">
      <w:pPr>
        <w:widowControl w:val="0"/>
        <w:suppressAutoHyphens/>
        <w:autoSpaceDE w:val="0"/>
        <w:rPr>
          <w:sz w:val="20"/>
          <w:szCs w:val="20"/>
          <w:lang w:val="en-US"/>
        </w:rPr>
      </w:pPr>
    </w:p>
    <w:p w:rsidR="004532A6" w:rsidRPr="00BD4083" w:rsidRDefault="004532A6" w:rsidP="004532A6">
      <w:pPr>
        <w:widowControl w:val="0"/>
        <w:suppressAutoHyphens/>
        <w:autoSpaceDE w:val="0"/>
        <w:rPr>
          <w:szCs w:val="20"/>
          <w:lang w:val="en-US"/>
        </w:rPr>
      </w:pPr>
      <w:proofErr w:type="gramStart"/>
      <w:r w:rsidRPr="00BD4083">
        <w:rPr>
          <w:szCs w:val="20"/>
          <w:lang w:val="en-US"/>
        </w:rPr>
        <w:t>…………………..,</w:t>
      </w:r>
      <w:proofErr w:type="gramEnd"/>
      <w:r w:rsidRPr="00BD4083">
        <w:rPr>
          <w:szCs w:val="20"/>
          <w:lang w:val="en-US"/>
        </w:rPr>
        <w:t xml:space="preserve"> 20.......</w:t>
      </w:r>
      <w:proofErr w:type="spellStart"/>
      <w:r w:rsidRPr="00BD4083">
        <w:rPr>
          <w:szCs w:val="20"/>
          <w:lang w:val="en-US"/>
        </w:rPr>
        <w:t>év</w:t>
      </w:r>
      <w:proofErr w:type="spellEnd"/>
      <w:r w:rsidRPr="00BD4083">
        <w:rPr>
          <w:szCs w:val="20"/>
          <w:lang w:val="en-US"/>
        </w:rPr>
        <w:t>…............</w:t>
      </w:r>
      <w:proofErr w:type="spellStart"/>
      <w:r w:rsidRPr="00BD4083">
        <w:rPr>
          <w:szCs w:val="20"/>
          <w:lang w:val="en-US"/>
        </w:rPr>
        <w:t>hó</w:t>
      </w:r>
      <w:proofErr w:type="spellEnd"/>
      <w:r w:rsidRPr="00BD4083">
        <w:rPr>
          <w:szCs w:val="20"/>
          <w:lang w:val="en-US"/>
        </w:rPr>
        <w:t>..............nap</w:t>
      </w:r>
    </w:p>
    <w:p w:rsidR="004532A6" w:rsidRPr="00BD4083" w:rsidRDefault="004532A6" w:rsidP="004532A6">
      <w:pPr>
        <w:widowControl w:val="0"/>
        <w:suppressAutoHyphens/>
        <w:autoSpaceDE w:val="0"/>
        <w:jc w:val="right"/>
        <w:rPr>
          <w:sz w:val="20"/>
          <w:szCs w:val="20"/>
          <w:lang w:val="en-US"/>
        </w:rPr>
      </w:pP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</w:r>
      <w:r w:rsidRPr="00BD4083">
        <w:rPr>
          <w:szCs w:val="20"/>
          <w:lang w:val="en-US"/>
        </w:rPr>
        <w:tab/>
        <w:t>...............................</w:t>
      </w:r>
    </w:p>
    <w:p w:rsidR="004532A6" w:rsidRDefault="004532A6" w:rsidP="004532A6">
      <w:pPr>
        <w:widowControl w:val="0"/>
        <w:suppressAutoHyphens/>
        <w:autoSpaceDE w:val="0"/>
        <w:ind w:left="5664" w:firstLine="708"/>
        <w:jc w:val="center"/>
        <w:rPr>
          <w:szCs w:val="20"/>
          <w:lang w:val="en-US"/>
        </w:rPr>
      </w:pPr>
      <w:proofErr w:type="spellStart"/>
      <w:proofErr w:type="gramStart"/>
      <w:r w:rsidRPr="00BD4083">
        <w:rPr>
          <w:szCs w:val="20"/>
          <w:lang w:val="en-US"/>
        </w:rPr>
        <w:t>aláírás</w:t>
      </w:r>
      <w:proofErr w:type="spellEnd"/>
      <w:proofErr w:type="gramEnd"/>
      <w:r>
        <w:rPr>
          <w:szCs w:val="20"/>
          <w:lang w:val="en-US"/>
        </w:rPr>
        <w:br w:type="page"/>
      </w:r>
    </w:p>
    <w:p w:rsidR="004532A6" w:rsidRDefault="004532A6" w:rsidP="004532A6">
      <w:pPr>
        <w:autoSpaceDE w:val="0"/>
        <w:autoSpaceDN w:val="0"/>
        <w:adjustRightInd w:val="0"/>
        <w:spacing w:before="240" w:after="240"/>
        <w:outlineLvl w:val="5"/>
        <w:rPr>
          <w:rFonts w:eastAsiaTheme="minorEastAsia"/>
          <w:b/>
          <w:bCs/>
          <w:iCs/>
        </w:rPr>
      </w:pPr>
    </w:p>
    <w:p w:rsidR="004532A6" w:rsidRDefault="004532A6" w:rsidP="004532A6">
      <w:pPr>
        <w:autoSpaceDE w:val="0"/>
        <w:autoSpaceDN w:val="0"/>
        <w:adjustRightInd w:val="0"/>
        <w:spacing w:before="240" w:after="240"/>
        <w:jc w:val="center"/>
        <w:outlineLvl w:val="5"/>
        <w:rPr>
          <w:rFonts w:eastAsiaTheme="minorEastAsia"/>
          <w:b/>
          <w:bCs/>
          <w:iCs/>
        </w:rPr>
      </w:pPr>
      <w:r w:rsidRPr="006B25B8">
        <w:rPr>
          <w:rFonts w:eastAsiaTheme="minorEastAsia"/>
          <w:b/>
          <w:bCs/>
          <w:iCs/>
          <w:sz w:val="26"/>
          <w:szCs w:val="26"/>
        </w:rPr>
        <w:t xml:space="preserve">Vagyonnyilatkozat </w:t>
      </w:r>
    </w:p>
    <w:p w:rsidR="004532A6" w:rsidRPr="006B25B8" w:rsidRDefault="004532A6" w:rsidP="004532A6">
      <w:pPr>
        <w:autoSpaceDE w:val="0"/>
        <w:autoSpaceDN w:val="0"/>
        <w:adjustRightInd w:val="0"/>
        <w:spacing w:before="240" w:after="240"/>
        <w:jc w:val="center"/>
        <w:outlineLvl w:val="5"/>
        <w:rPr>
          <w:rFonts w:eastAsiaTheme="minorEastAsia"/>
          <w:b/>
          <w:bCs/>
          <w:iCs/>
        </w:rPr>
      </w:pPr>
      <w:r w:rsidRPr="006B25B8">
        <w:rPr>
          <w:rFonts w:eastAsiaTheme="minorEastAsia"/>
          <w:b/>
          <w:bCs/>
          <w:iCs/>
        </w:rPr>
        <w:t xml:space="preserve">Kérelmező vagyona </w:t>
      </w:r>
    </w:p>
    <w:p w:rsidR="004532A6" w:rsidRPr="00BD4083" w:rsidRDefault="004532A6" w:rsidP="004532A6">
      <w:pPr>
        <w:autoSpaceDE w:val="0"/>
        <w:autoSpaceDN w:val="0"/>
        <w:adjustRightInd w:val="0"/>
        <w:spacing w:before="240" w:after="240"/>
        <w:jc w:val="center"/>
        <w:outlineLvl w:val="5"/>
        <w:rPr>
          <w:rFonts w:eastAsiaTheme="minorEastAsia"/>
          <w:bCs/>
          <w:iCs/>
        </w:rPr>
      </w:pPr>
      <w:r w:rsidRPr="00BD4083">
        <w:rPr>
          <w:rFonts w:eastAsiaTheme="minorEastAsia"/>
          <w:bCs/>
          <w:i/>
          <w:iCs/>
        </w:rPr>
        <w:t xml:space="preserve">(eseti támogatás </w:t>
      </w:r>
      <w:r>
        <w:rPr>
          <w:rFonts w:eastAsiaTheme="minorEastAsia"/>
          <w:bCs/>
          <w:i/>
          <w:iCs/>
        </w:rPr>
        <w:t xml:space="preserve">– </w:t>
      </w:r>
      <w:r w:rsidRPr="00AA69E9">
        <w:rPr>
          <w:rFonts w:eastAsiaTheme="minorEastAsia"/>
          <w:bCs/>
          <w:i/>
          <w:iCs/>
        </w:rPr>
        <w:t>újszülöttek egyszeri támogatása kivételével</w:t>
      </w:r>
      <w:r>
        <w:rPr>
          <w:rFonts w:eastAsiaTheme="minorEastAsia"/>
          <w:bCs/>
          <w:i/>
          <w:iCs/>
        </w:rPr>
        <w:t xml:space="preserve"> - </w:t>
      </w:r>
      <w:r w:rsidRPr="00BD4083">
        <w:rPr>
          <w:rFonts w:eastAsiaTheme="minorEastAsia"/>
          <w:bCs/>
          <w:i/>
          <w:iCs/>
        </w:rPr>
        <w:t>kérelmezése esetén kell kitölteni)</w:t>
      </w:r>
    </w:p>
    <w:p w:rsidR="004532A6" w:rsidRPr="00BD4083" w:rsidRDefault="004532A6" w:rsidP="004532A6">
      <w:pPr>
        <w:autoSpaceDE w:val="0"/>
        <w:autoSpaceDN w:val="0"/>
        <w:adjustRightInd w:val="0"/>
        <w:spacing w:before="240" w:after="240"/>
        <w:jc w:val="center"/>
      </w:pPr>
      <w:r w:rsidRPr="00BD4083">
        <w:rPr>
          <w:b/>
          <w:bCs/>
          <w:i/>
          <w:iCs/>
        </w:rPr>
        <w:t>Ingatlanok</w:t>
      </w:r>
    </w:p>
    <w:p w:rsidR="004532A6" w:rsidRPr="00BD4083" w:rsidRDefault="004532A6" w:rsidP="004532A6">
      <w:pPr>
        <w:autoSpaceDE w:val="0"/>
        <w:autoSpaceDN w:val="0"/>
        <w:adjustRightInd w:val="0"/>
        <w:jc w:val="both"/>
      </w:pPr>
      <w:r w:rsidRPr="00BD4083">
        <w:t>1. Lakástulajdon és lakótelek-tulajdon (vagy állandó, illetve tartós használat): címe</w:t>
      </w:r>
      <w:proofErr w:type="gramStart"/>
      <w:r w:rsidRPr="00BD4083">
        <w:t>: .</w:t>
      </w:r>
      <w:proofErr w:type="gramEnd"/>
      <w:r w:rsidRPr="00BD4083">
        <w:t xml:space="preserve">................ </w:t>
      </w:r>
      <w:proofErr w:type="gramStart"/>
      <w:r w:rsidRPr="00BD4083">
        <w:t>város</w:t>
      </w:r>
      <w:proofErr w:type="gramEnd"/>
      <w:r w:rsidRPr="00BD4083">
        <w:t xml:space="preserve">/község ................... </w:t>
      </w:r>
      <w:proofErr w:type="gramStart"/>
      <w:r w:rsidRPr="00BD4083">
        <w:t>út</w:t>
      </w:r>
      <w:proofErr w:type="gramEnd"/>
      <w:r w:rsidRPr="00BD4083">
        <w:t xml:space="preserve">/utca.................... hsz.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..........................., a szerzés ideje: ................ </w:t>
      </w:r>
      <w:proofErr w:type="gramStart"/>
      <w:r w:rsidRPr="00BD4083">
        <w:t>év</w:t>
      </w:r>
      <w:proofErr w:type="gramEnd"/>
    </w:p>
    <w:p w:rsidR="004532A6" w:rsidRPr="00BD4083" w:rsidRDefault="004532A6" w:rsidP="004532A6">
      <w:pPr>
        <w:autoSpaceDE w:val="0"/>
        <w:autoSpaceDN w:val="0"/>
        <w:adjustRightInd w:val="0"/>
        <w:spacing w:before="120"/>
        <w:jc w:val="both"/>
      </w:pPr>
      <w:r w:rsidRPr="00BD4083">
        <w:t>Becsült forgalmi érték:</w:t>
      </w:r>
      <w:proofErr w:type="gramStart"/>
      <w:r w:rsidRPr="00BD4083">
        <w:t>* ..</w:t>
      </w:r>
      <w:proofErr w:type="gramEnd"/>
      <w:r w:rsidRPr="00BD4083">
        <w:t>........................................ Ft</w:t>
      </w:r>
    </w:p>
    <w:p w:rsidR="004532A6" w:rsidRPr="00BD4083" w:rsidRDefault="004532A6" w:rsidP="004532A6">
      <w:pPr>
        <w:autoSpaceDE w:val="0"/>
        <w:autoSpaceDN w:val="0"/>
        <w:adjustRightInd w:val="0"/>
        <w:spacing w:before="120"/>
        <w:jc w:val="both"/>
      </w:pPr>
      <w:r w:rsidRPr="00BD4083">
        <w:t>Haszonélvezeti joggal terhelt: igen nem (a megfelelő aláhúzandó)</w:t>
      </w:r>
    </w:p>
    <w:p w:rsidR="004532A6" w:rsidRPr="00BD4083" w:rsidRDefault="004532A6" w:rsidP="004532A6">
      <w:pPr>
        <w:autoSpaceDE w:val="0"/>
        <w:autoSpaceDN w:val="0"/>
        <w:adjustRightInd w:val="0"/>
        <w:spacing w:before="240"/>
        <w:jc w:val="both"/>
      </w:pPr>
      <w:r w:rsidRPr="00BD4083">
        <w:t>2. Üdülőtulajdon és üdülőtelek-tulajdon (vagy állandó, illetve tartós használat): címe</w:t>
      </w:r>
      <w:proofErr w:type="gramStart"/>
      <w:r w:rsidRPr="00BD4083">
        <w:t>: ..</w:t>
      </w:r>
      <w:proofErr w:type="gramEnd"/>
      <w:r w:rsidRPr="00BD4083">
        <w:t xml:space="preserve">..................... </w:t>
      </w:r>
      <w:proofErr w:type="gramStart"/>
      <w:r w:rsidRPr="00BD4083">
        <w:t>város</w:t>
      </w:r>
      <w:proofErr w:type="gramEnd"/>
      <w:r w:rsidRPr="00BD4083">
        <w:t xml:space="preserve">/község .................................. </w:t>
      </w:r>
      <w:proofErr w:type="gramStart"/>
      <w:r w:rsidRPr="00BD4083">
        <w:t>út</w:t>
      </w:r>
      <w:proofErr w:type="gramEnd"/>
      <w:r w:rsidRPr="00BD4083">
        <w:t xml:space="preserve">/utca .................... </w:t>
      </w:r>
      <w:proofErr w:type="gramStart"/>
      <w:r w:rsidRPr="00BD4083">
        <w:t>hsz.</w:t>
      </w:r>
      <w:proofErr w:type="gramEnd"/>
      <w:r w:rsidRPr="00BD4083">
        <w:t xml:space="preserve">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...................., a szerzés ideje: ................ </w:t>
      </w:r>
      <w:proofErr w:type="gramStart"/>
      <w:r w:rsidRPr="00BD4083">
        <w:t>év</w:t>
      </w:r>
      <w:proofErr w:type="gramEnd"/>
    </w:p>
    <w:p w:rsidR="004532A6" w:rsidRPr="00BD4083" w:rsidRDefault="004532A6" w:rsidP="004532A6">
      <w:pPr>
        <w:autoSpaceDE w:val="0"/>
        <w:autoSpaceDN w:val="0"/>
        <w:adjustRightInd w:val="0"/>
        <w:spacing w:before="120"/>
        <w:jc w:val="both"/>
      </w:pPr>
      <w:r w:rsidRPr="00BD4083">
        <w:t>Becsült forgalmi érték:</w:t>
      </w:r>
      <w:proofErr w:type="gramStart"/>
      <w:r w:rsidRPr="00BD4083">
        <w:t>* ..</w:t>
      </w:r>
      <w:proofErr w:type="gramEnd"/>
      <w:r w:rsidRPr="00BD4083">
        <w:t>........................................ Ft</w:t>
      </w:r>
    </w:p>
    <w:p w:rsidR="004532A6" w:rsidRPr="00BD4083" w:rsidRDefault="004532A6" w:rsidP="004532A6">
      <w:pPr>
        <w:autoSpaceDE w:val="0"/>
        <w:autoSpaceDN w:val="0"/>
        <w:adjustRightInd w:val="0"/>
        <w:spacing w:before="240"/>
        <w:jc w:val="both"/>
      </w:pPr>
      <w:r w:rsidRPr="00BD4083">
        <w:t>3. Egyéb, nem lakás céljára szolgáló épület-(épületrész-</w:t>
      </w:r>
      <w:proofErr w:type="gramStart"/>
      <w:r w:rsidRPr="00BD4083">
        <w:t>)tulajdon</w:t>
      </w:r>
      <w:proofErr w:type="gramEnd"/>
      <w:r w:rsidRPr="00BD4083">
        <w:t xml:space="preserve"> (vagy állandó használat): megnevezése (zártkerti építmény, műhely, üzlet, műterem, rendelő, garázs stb.): ............................ </w:t>
      </w:r>
      <w:proofErr w:type="gramStart"/>
      <w:r w:rsidRPr="00BD4083">
        <w:t>címe</w:t>
      </w:r>
      <w:proofErr w:type="gramEnd"/>
      <w:r w:rsidRPr="00BD4083">
        <w:t xml:space="preserve">: ...................................... </w:t>
      </w:r>
      <w:proofErr w:type="gramStart"/>
      <w:r w:rsidRPr="00BD4083">
        <w:t>város</w:t>
      </w:r>
      <w:proofErr w:type="gramEnd"/>
      <w:r w:rsidRPr="00BD4083">
        <w:t xml:space="preserve">/község........................... út/utca .................... </w:t>
      </w:r>
      <w:proofErr w:type="gramStart"/>
      <w:r w:rsidRPr="00BD4083">
        <w:t>hsz.</w:t>
      </w:r>
      <w:proofErr w:type="gramEnd"/>
      <w:r w:rsidRPr="00BD4083">
        <w:t xml:space="preserve">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................., a szerzés ideje: ................ </w:t>
      </w:r>
      <w:proofErr w:type="gramStart"/>
      <w:r w:rsidRPr="00BD4083">
        <w:t>év</w:t>
      </w:r>
      <w:proofErr w:type="gramEnd"/>
      <w:r w:rsidRPr="00BD4083">
        <w:t xml:space="preserve">                                 Becsült forgalmi érték:* .......................................... Ft</w:t>
      </w:r>
    </w:p>
    <w:p w:rsidR="004532A6" w:rsidRPr="00BD4083" w:rsidRDefault="004532A6" w:rsidP="004532A6">
      <w:pPr>
        <w:autoSpaceDE w:val="0"/>
        <w:autoSpaceDN w:val="0"/>
        <w:adjustRightInd w:val="0"/>
        <w:spacing w:before="240"/>
        <w:jc w:val="both"/>
      </w:pPr>
      <w:r w:rsidRPr="00BD4083">
        <w:t>4. Termőföldtulajdon (vagy állandó használat): megnevezése</w:t>
      </w:r>
      <w:proofErr w:type="gramStart"/>
      <w:r w:rsidRPr="00BD4083">
        <w:t>: ..</w:t>
      </w:r>
      <w:proofErr w:type="gramEnd"/>
      <w:r w:rsidRPr="00BD4083">
        <w:t xml:space="preserve">........................ </w:t>
      </w:r>
      <w:proofErr w:type="gramStart"/>
      <w:r w:rsidRPr="00BD4083">
        <w:t>címe</w:t>
      </w:r>
      <w:proofErr w:type="gramEnd"/>
      <w:r w:rsidRPr="00BD4083">
        <w:t xml:space="preserve">: ........................................ </w:t>
      </w:r>
      <w:proofErr w:type="gramStart"/>
      <w:r w:rsidRPr="00BD4083">
        <w:t>város</w:t>
      </w:r>
      <w:proofErr w:type="gramEnd"/>
      <w:r w:rsidRPr="00BD4083">
        <w:t xml:space="preserve">/község .............................. </w:t>
      </w:r>
      <w:proofErr w:type="gramStart"/>
      <w:r w:rsidRPr="00BD4083">
        <w:t>út</w:t>
      </w:r>
      <w:proofErr w:type="gramEnd"/>
      <w:r w:rsidRPr="00BD4083">
        <w:t xml:space="preserve">/utca .................... </w:t>
      </w:r>
      <w:proofErr w:type="gramStart"/>
      <w:r w:rsidRPr="00BD4083">
        <w:t>hsz.</w:t>
      </w:r>
      <w:proofErr w:type="gramEnd"/>
      <w:r w:rsidRPr="00BD4083">
        <w:t xml:space="preserve"> alapterülete: ........... </w:t>
      </w:r>
      <w:proofErr w:type="gramStart"/>
      <w:r w:rsidRPr="00BD4083">
        <w:t>m</w:t>
      </w:r>
      <w:r w:rsidRPr="00BD4083">
        <w:rPr>
          <w:position w:val="10"/>
        </w:rPr>
        <w:t>2</w:t>
      </w:r>
      <w:proofErr w:type="gramEnd"/>
      <w:r w:rsidRPr="00BD4083">
        <w:t xml:space="preserve">, tulajdoni hányad: ...................., a szerzés ideje: ................ </w:t>
      </w:r>
      <w:proofErr w:type="gramStart"/>
      <w:r w:rsidRPr="00BD4083">
        <w:t>év</w:t>
      </w:r>
      <w:proofErr w:type="gramEnd"/>
    </w:p>
    <w:p w:rsidR="004532A6" w:rsidRPr="00BD4083" w:rsidRDefault="004532A6" w:rsidP="004532A6">
      <w:pPr>
        <w:autoSpaceDE w:val="0"/>
        <w:autoSpaceDN w:val="0"/>
        <w:adjustRightInd w:val="0"/>
        <w:spacing w:before="120"/>
        <w:jc w:val="both"/>
      </w:pPr>
      <w:r w:rsidRPr="00BD4083">
        <w:t>Becsült forgalmi érték:</w:t>
      </w:r>
      <w:proofErr w:type="gramStart"/>
      <w:r w:rsidRPr="00BD4083">
        <w:t>* ..</w:t>
      </w:r>
      <w:proofErr w:type="gramEnd"/>
      <w:r w:rsidRPr="00BD4083">
        <w:t>........................................ Ft</w:t>
      </w:r>
    </w:p>
    <w:p w:rsidR="004532A6" w:rsidRPr="00BD4083" w:rsidRDefault="004532A6" w:rsidP="004532A6">
      <w:pPr>
        <w:autoSpaceDE w:val="0"/>
        <w:autoSpaceDN w:val="0"/>
        <w:adjustRightInd w:val="0"/>
        <w:spacing w:before="240" w:after="240"/>
        <w:jc w:val="center"/>
      </w:pPr>
      <w:r w:rsidRPr="00BD4083">
        <w:rPr>
          <w:b/>
          <w:bCs/>
          <w:i/>
          <w:iCs/>
        </w:rPr>
        <w:t xml:space="preserve"> Egyéb vagyontárgyak</w:t>
      </w:r>
    </w:p>
    <w:p w:rsidR="004532A6" w:rsidRPr="00BD4083" w:rsidRDefault="004532A6" w:rsidP="004532A6">
      <w:pPr>
        <w:autoSpaceDE w:val="0"/>
        <w:autoSpaceDN w:val="0"/>
        <w:adjustRightInd w:val="0"/>
        <w:jc w:val="both"/>
      </w:pPr>
      <w:r w:rsidRPr="00BD4083">
        <w:t xml:space="preserve">Gépjármű: </w:t>
      </w:r>
    </w:p>
    <w:p w:rsidR="004532A6" w:rsidRPr="00BD4083" w:rsidRDefault="004532A6" w:rsidP="004532A6">
      <w:pPr>
        <w:autoSpaceDE w:val="0"/>
        <w:autoSpaceDN w:val="0"/>
        <w:adjustRightInd w:val="0"/>
        <w:jc w:val="both"/>
      </w:pPr>
      <w:proofErr w:type="gramStart"/>
      <w:r w:rsidRPr="00BD4083">
        <w:rPr>
          <w:i/>
          <w:iCs/>
        </w:rPr>
        <w:t>a</w:t>
      </w:r>
      <w:proofErr w:type="gramEnd"/>
      <w:r w:rsidRPr="00BD4083">
        <w:rPr>
          <w:i/>
          <w:iCs/>
        </w:rPr>
        <w:t xml:space="preserve">) </w:t>
      </w:r>
      <w:r w:rsidRPr="00BD4083">
        <w:t xml:space="preserve">személygépkocsi: ......................................... </w:t>
      </w:r>
      <w:proofErr w:type="gramStart"/>
      <w:r w:rsidRPr="00BD4083">
        <w:t>típus</w:t>
      </w:r>
      <w:proofErr w:type="gramEnd"/>
      <w:r w:rsidRPr="00BD4083">
        <w:t xml:space="preserve"> .................. </w:t>
      </w:r>
      <w:proofErr w:type="gramStart"/>
      <w:r w:rsidRPr="00BD4083">
        <w:t>rendszám</w:t>
      </w:r>
      <w:proofErr w:type="gramEnd"/>
    </w:p>
    <w:p w:rsidR="004532A6" w:rsidRPr="00BD4083" w:rsidRDefault="004532A6" w:rsidP="004532A6">
      <w:pPr>
        <w:autoSpaceDE w:val="0"/>
        <w:autoSpaceDN w:val="0"/>
        <w:adjustRightInd w:val="0"/>
        <w:jc w:val="both"/>
      </w:pPr>
      <w:proofErr w:type="gramStart"/>
      <w:r w:rsidRPr="00BD4083">
        <w:t>a</w:t>
      </w:r>
      <w:proofErr w:type="gramEnd"/>
      <w:r w:rsidRPr="00BD4083">
        <w:t xml:space="preserve"> szerzés ideje: ....................................Becsült forgalmi érték: .......................................... Ft</w:t>
      </w:r>
    </w:p>
    <w:p w:rsidR="004532A6" w:rsidRPr="00BD4083" w:rsidRDefault="004532A6" w:rsidP="004532A6">
      <w:pPr>
        <w:autoSpaceDE w:val="0"/>
        <w:autoSpaceDN w:val="0"/>
        <w:adjustRightInd w:val="0"/>
        <w:jc w:val="both"/>
      </w:pPr>
      <w:r w:rsidRPr="00BD4083">
        <w:rPr>
          <w:i/>
          <w:iCs/>
        </w:rPr>
        <w:t xml:space="preserve">b) </w:t>
      </w:r>
      <w:r w:rsidRPr="00BD4083">
        <w:t>tehergépjármű, autóbusz</w:t>
      </w:r>
      <w:proofErr w:type="gramStart"/>
      <w:r w:rsidRPr="00BD4083">
        <w:t>: ..</w:t>
      </w:r>
      <w:proofErr w:type="gramEnd"/>
      <w:r w:rsidRPr="00BD4083">
        <w:t xml:space="preserve">............................ </w:t>
      </w:r>
      <w:proofErr w:type="gramStart"/>
      <w:r w:rsidRPr="00BD4083">
        <w:t>típus</w:t>
      </w:r>
      <w:proofErr w:type="gramEnd"/>
      <w:r w:rsidRPr="00BD4083">
        <w:t xml:space="preserve"> .................. </w:t>
      </w:r>
      <w:proofErr w:type="gramStart"/>
      <w:r w:rsidRPr="00BD4083">
        <w:t>rendszám</w:t>
      </w:r>
      <w:proofErr w:type="gramEnd"/>
    </w:p>
    <w:p w:rsidR="004532A6" w:rsidRPr="00BD4083" w:rsidRDefault="004532A6" w:rsidP="004532A6">
      <w:pPr>
        <w:autoSpaceDE w:val="0"/>
        <w:autoSpaceDN w:val="0"/>
        <w:adjustRightInd w:val="0"/>
        <w:jc w:val="both"/>
      </w:pPr>
      <w:proofErr w:type="gramStart"/>
      <w:r w:rsidRPr="00BD4083">
        <w:t>a</w:t>
      </w:r>
      <w:proofErr w:type="gramEnd"/>
      <w:r w:rsidRPr="00BD4083">
        <w:t xml:space="preserve"> szerzés ideje: .....................................Becsült forgalmi érték: .......................................... Ft</w:t>
      </w:r>
    </w:p>
    <w:p w:rsidR="004532A6" w:rsidRPr="00BD4083" w:rsidRDefault="004532A6" w:rsidP="004532A6">
      <w:pPr>
        <w:autoSpaceDE w:val="0"/>
        <w:autoSpaceDN w:val="0"/>
        <w:adjustRightInd w:val="0"/>
        <w:spacing w:before="360"/>
        <w:jc w:val="both"/>
      </w:pPr>
      <w:r w:rsidRPr="00BD4083">
        <w:t>…</w:t>
      </w:r>
      <w:proofErr w:type="gramStart"/>
      <w:r w:rsidRPr="00BD4083">
        <w:t>………………..</w:t>
      </w:r>
      <w:proofErr w:type="gramEnd"/>
      <w:r w:rsidRPr="00BD4083">
        <w:t xml:space="preserve"> ,.......... </w:t>
      </w:r>
      <w:proofErr w:type="gramStart"/>
      <w:r w:rsidRPr="00BD4083">
        <w:t>év</w:t>
      </w:r>
      <w:proofErr w:type="gramEnd"/>
      <w:r w:rsidRPr="00BD4083">
        <w:t xml:space="preserve"> .............................. </w:t>
      </w:r>
      <w:proofErr w:type="gramStart"/>
      <w:r w:rsidRPr="00BD4083">
        <w:t>hó</w:t>
      </w:r>
      <w:proofErr w:type="gramEnd"/>
      <w:r w:rsidRPr="00BD4083">
        <w:t xml:space="preserve"> ............ </w:t>
      </w:r>
      <w:proofErr w:type="gramStart"/>
      <w:r w:rsidRPr="00BD4083">
        <w:t>nap</w:t>
      </w:r>
      <w:proofErr w:type="gramEnd"/>
    </w:p>
    <w:p w:rsidR="004532A6" w:rsidRPr="00BD4083" w:rsidRDefault="004532A6" w:rsidP="004532A6">
      <w:pPr>
        <w:autoSpaceDE w:val="0"/>
        <w:autoSpaceDN w:val="0"/>
        <w:adjustRightInd w:val="0"/>
        <w:spacing w:before="480"/>
        <w:jc w:val="right"/>
      </w:pPr>
      <w:r w:rsidRPr="00BD4083">
        <w:t>……………………….</w:t>
      </w:r>
    </w:p>
    <w:p w:rsidR="004532A6" w:rsidRPr="00BD4083" w:rsidRDefault="004532A6" w:rsidP="004532A6">
      <w:pPr>
        <w:autoSpaceDE w:val="0"/>
        <w:autoSpaceDN w:val="0"/>
        <w:adjustRightInd w:val="0"/>
        <w:spacing w:after="240"/>
        <w:ind w:left="5097"/>
        <w:jc w:val="right"/>
      </w:pPr>
      <w:proofErr w:type="gramStart"/>
      <w:r w:rsidRPr="00BD4083">
        <w:t>aláírás</w:t>
      </w:r>
      <w:proofErr w:type="gramEnd"/>
    </w:p>
    <w:p w:rsidR="004532A6" w:rsidRPr="00BD4083" w:rsidRDefault="004532A6" w:rsidP="004532A6">
      <w:pPr>
        <w:autoSpaceDE w:val="0"/>
        <w:autoSpaceDN w:val="0"/>
        <w:adjustRightInd w:val="0"/>
        <w:spacing w:before="240"/>
        <w:jc w:val="both"/>
      </w:pPr>
      <w:r w:rsidRPr="00BD4083">
        <w:lastRenderedPageBreak/>
        <w:t>Kijelentem, hogy a fenti adatok a valóságnak megfelelnek. Hozzájárulok a kérelemben, nyilatkozatban szereplő adatoknak a szociális igazgatási eljárásban történő felhasználásához, kezeléséhez.</w:t>
      </w:r>
    </w:p>
    <w:p w:rsidR="004532A6" w:rsidRPr="00BD4083" w:rsidRDefault="004532A6" w:rsidP="004532A6">
      <w:pPr>
        <w:autoSpaceDE w:val="0"/>
        <w:autoSpaceDN w:val="0"/>
        <w:adjustRightInd w:val="0"/>
        <w:spacing w:before="120"/>
        <w:jc w:val="both"/>
      </w:pPr>
      <w:r w:rsidRPr="00BD4083">
        <w:t>…</w:t>
      </w:r>
      <w:proofErr w:type="gramStart"/>
      <w:r w:rsidRPr="00BD4083">
        <w:t>………….,</w:t>
      </w:r>
      <w:proofErr w:type="gramEnd"/>
      <w:r w:rsidRPr="00BD4083">
        <w:t xml:space="preserve">20………év……………hó……….nap………… </w:t>
      </w:r>
    </w:p>
    <w:p w:rsidR="004532A6" w:rsidRPr="00BD4083" w:rsidRDefault="004532A6" w:rsidP="004532A6">
      <w:pPr>
        <w:autoSpaceDE w:val="0"/>
        <w:autoSpaceDN w:val="0"/>
        <w:adjustRightInd w:val="0"/>
        <w:spacing w:before="120"/>
        <w:ind w:left="6372" w:firstLine="708"/>
        <w:jc w:val="both"/>
      </w:pPr>
      <w:r w:rsidRPr="00BD4083">
        <w:t>…………………….</w:t>
      </w:r>
    </w:p>
    <w:p w:rsidR="009323C2" w:rsidRDefault="004532A6" w:rsidP="004532A6">
      <w:pPr>
        <w:autoSpaceDE w:val="0"/>
        <w:autoSpaceDN w:val="0"/>
        <w:adjustRightInd w:val="0"/>
        <w:spacing w:before="120"/>
        <w:ind w:left="6372" w:firstLine="708"/>
        <w:jc w:val="both"/>
      </w:pPr>
      <w:r w:rsidRPr="00BD4083">
        <w:tab/>
      </w:r>
      <w:proofErr w:type="gramStart"/>
      <w:r w:rsidRPr="00BD4083">
        <w:t>aláírás</w:t>
      </w:r>
      <w:proofErr w:type="gramEnd"/>
    </w:p>
    <w:p w:rsidR="009323C2" w:rsidRDefault="009323C2">
      <w:pPr>
        <w:jc w:val="both"/>
      </w:pPr>
      <w:r>
        <w:br w:type="page"/>
      </w:r>
    </w:p>
    <w:p w:rsidR="004532A6" w:rsidRPr="009323C2" w:rsidRDefault="009323C2" w:rsidP="009323C2">
      <w:pPr>
        <w:pStyle w:val="Listaszerbekezds"/>
        <w:autoSpaceDE w:val="0"/>
        <w:autoSpaceDN w:val="0"/>
        <w:adjustRightInd w:val="0"/>
        <w:spacing w:before="120"/>
        <w:jc w:val="right"/>
        <w:rPr>
          <w:i/>
        </w:rPr>
      </w:pPr>
      <w:r>
        <w:rPr>
          <w:b/>
          <w:i/>
          <w:sz w:val="20"/>
        </w:rPr>
        <w:lastRenderedPageBreak/>
        <w:t>3</w:t>
      </w:r>
      <w:proofErr w:type="gramStart"/>
      <w:r>
        <w:rPr>
          <w:b/>
          <w:i/>
          <w:sz w:val="20"/>
        </w:rPr>
        <w:t>.számú</w:t>
      </w:r>
      <w:proofErr w:type="gramEnd"/>
      <w:r>
        <w:rPr>
          <w:b/>
          <w:i/>
          <w:sz w:val="20"/>
        </w:rPr>
        <w:t xml:space="preserve"> </w:t>
      </w:r>
      <w:r w:rsidRPr="008761E9">
        <w:rPr>
          <w:b/>
          <w:i/>
          <w:sz w:val="20"/>
        </w:rPr>
        <w:t xml:space="preserve">melléklet a </w:t>
      </w:r>
      <w:r>
        <w:rPr>
          <w:b/>
          <w:i/>
          <w:sz w:val="20"/>
        </w:rPr>
        <w:t>3/2015. (II.24.</w:t>
      </w:r>
      <w:r w:rsidRPr="008761E9">
        <w:rPr>
          <w:b/>
          <w:i/>
          <w:sz w:val="20"/>
        </w:rPr>
        <w:t>) önkormányzati rendelethe</w:t>
      </w:r>
      <w:r>
        <w:rPr>
          <w:b/>
          <w:i/>
          <w:sz w:val="20"/>
        </w:rPr>
        <w:t>z</w:t>
      </w:r>
      <w:r>
        <w:rPr>
          <w:rStyle w:val="Lbjegyzet-hivatkozs"/>
          <w:b/>
          <w:i/>
          <w:sz w:val="20"/>
        </w:rPr>
        <w:footnoteReference w:id="32"/>
      </w:r>
    </w:p>
    <w:p w:rsidR="009323C2" w:rsidRDefault="009323C2" w:rsidP="009323C2">
      <w:pPr>
        <w:widowControl w:val="0"/>
        <w:suppressAutoHyphens/>
        <w:jc w:val="center"/>
        <w:rPr>
          <w:b/>
          <w:sz w:val="28"/>
          <w:szCs w:val="28"/>
        </w:rPr>
      </w:pPr>
    </w:p>
    <w:p w:rsidR="008A1D3A" w:rsidRPr="006A46F8" w:rsidRDefault="008A1D3A" w:rsidP="008A1D3A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ar-SA"/>
        </w:rPr>
      </w:pPr>
      <w:r w:rsidRPr="006A46F8">
        <w:rPr>
          <w:b/>
          <w:sz w:val="28"/>
          <w:szCs w:val="28"/>
        </w:rPr>
        <w:t>Első lakáshoz jutók támogatása</w:t>
      </w:r>
    </w:p>
    <w:p w:rsidR="008A1D3A" w:rsidRPr="006A46F8" w:rsidRDefault="008A1D3A" w:rsidP="008A1D3A">
      <w:pPr>
        <w:jc w:val="center"/>
        <w:rPr>
          <w:b/>
          <w:sz w:val="28"/>
          <w:szCs w:val="28"/>
        </w:rPr>
      </w:pPr>
      <w:proofErr w:type="gramStart"/>
      <w:r w:rsidRPr="006A46F8">
        <w:rPr>
          <w:b/>
          <w:sz w:val="28"/>
          <w:szCs w:val="28"/>
        </w:rPr>
        <w:t>iránti</w:t>
      </w:r>
      <w:proofErr w:type="gramEnd"/>
      <w:r w:rsidRPr="006A46F8">
        <w:rPr>
          <w:b/>
          <w:sz w:val="28"/>
          <w:szCs w:val="28"/>
        </w:rPr>
        <w:t xml:space="preserve"> kérelem</w:t>
      </w:r>
    </w:p>
    <w:p w:rsidR="008A1D3A" w:rsidRPr="006A46F8" w:rsidRDefault="008A1D3A" w:rsidP="008A1D3A">
      <w:pPr>
        <w:jc w:val="both"/>
        <w:rPr>
          <w:b/>
        </w:rPr>
      </w:pPr>
      <w:r w:rsidRPr="006A46F8">
        <w:rPr>
          <w:b/>
        </w:rPr>
        <w:t>Alulírott</w:t>
      </w:r>
      <w:proofErr w:type="gramStart"/>
      <w:r w:rsidRPr="006A46F8">
        <w:rPr>
          <w:b/>
        </w:rPr>
        <w:t>….…………………………………………………………………………..........</w:t>
      </w:r>
      <w:proofErr w:type="gramEnd"/>
      <w:r w:rsidRPr="006A46F8">
        <w:rPr>
          <w:b/>
        </w:rPr>
        <w:t>(név)</w:t>
      </w:r>
    </w:p>
    <w:p w:rsidR="008A1D3A" w:rsidRPr="006A46F8" w:rsidRDefault="008A1D3A" w:rsidP="008A1D3A">
      <w:pPr>
        <w:jc w:val="both"/>
        <w:rPr>
          <w:b/>
        </w:rPr>
      </w:pPr>
      <w:proofErr w:type="gramStart"/>
      <w:r w:rsidRPr="006A46F8">
        <w:rPr>
          <w:b/>
        </w:rPr>
        <w:t>………………………………………………………….……………….(születési hely, idő) ………………………………………..……………………………………….....(anyja neve.), ………………………………………………………………………………(adóazonosító jel) ………………………………………………………………………………….(TAJ szám) …………………………………………………………………………………………….(cím)</w:t>
      </w:r>
      <w:proofErr w:type="gramEnd"/>
    </w:p>
    <w:p w:rsidR="008A1D3A" w:rsidRPr="006A46F8" w:rsidRDefault="008A1D3A" w:rsidP="008A1D3A">
      <w:pPr>
        <w:rPr>
          <w:b/>
        </w:rPr>
      </w:pPr>
      <w:proofErr w:type="gramStart"/>
      <w:r w:rsidRPr="006A46F8">
        <w:rPr>
          <w:b/>
        </w:rPr>
        <w:t>és</w:t>
      </w:r>
      <w:proofErr w:type="gramEnd"/>
      <w:r w:rsidRPr="006A46F8">
        <w:rPr>
          <w:b/>
        </w:rPr>
        <w:t xml:space="preserve"> </w:t>
      </w:r>
    </w:p>
    <w:p w:rsidR="008A1D3A" w:rsidRPr="006A46F8" w:rsidRDefault="008A1D3A" w:rsidP="008A1D3A">
      <w:pPr>
        <w:jc w:val="both"/>
        <w:rPr>
          <w:b/>
        </w:rPr>
      </w:pPr>
      <w:r w:rsidRPr="006A46F8">
        <w:rPr>
          <w:b/>
        </w:rPr>
        <w:t>….</w:t>
      </w:r>
      <w:proofErr w:type="gramStart"/>
      <w:r w:rsidRPr="006A46F8">
        <w:rPr>
          <w:b/>
        </w:rPr>
        <w:t>…………………………………………………………………………........................</w:t>
      </w:r>
      <w:proofErr w:type="gramEnd"/>
      <w:r w:rsidRPr="006A46F8">
        <w:rPr>
          <w:b/>
        </w:rPr>
        <w:t>(név)</w:t>
      </w:r>
    </w:p>
    <w:p w:rsidR="008A1D3A" w:rsidRPr="006A46F8" w:rsidRDefault="008A1D3A" w:rsidP="008A1D3A">
      <w:pPr>
        <w:jc w:val="both"/>
        <w:rPr>
          <w:b/>
        </w:rPr>
      </w:pPr>
      <w:proofErr w:type="gramStart"/>
      <w:r w:rsidRPr="006A46F8">
        <w:rPr>
          <w:b/>
        </w:rPr>
        <w:t>………………………………………………………….……………….(születési hely, idő) ………………………………………..……………………………………….....(anyja neve.), ………………………………………………………………………………(adóazonosító jel) ………………………………………………………………………………….(TAJ szám) …………………………………………………………………………………………….(cím)</w:t>
      </w:r>
      <w:proofErr w:type="gramEnd"/>
    </w:p>
    <w:p w:rsidR="008A1D3A" w:rsidRPr="006A46F8" w:rsidRDefault="008A1D3A" w:rsidP="008A1D3A">
      <w:pPr>
        <w:rPr>
          <w:b/>
        </w:rPr>
      </w:pPr>
    </w:p>
    <w:p w:rsidR="008A1D3A" w:rsidRPr="006A46F8" w:rsidRDefault="008A1D3A" w:rsidP="008A1D3A">
      <w:pPr>
        <w:jc w:val="both"/>
      </w:pPr>
      <w:proofErr w:type="gramStart"/>
      <w:r w:rsidRPr="006A46F8">
        <w:t>kérjük</w:t>
      </w:r>
      <w:proofErr w:type="gramEnd"/>
      <w:r w:rsidRPr="006A46F8">
        <w:t xml:space="preserve"> részünkre Települési támogatás – eseti támogatás keretében az „Első lakáshoz jutók támogatásának” megállapítását ……………………………….Ft összegben, mivel Börcs településen építkezünk/vásárolunk* ingatlant. </w:t>
      </w:r>
    </w:p>
    <w:p w:rsidR="008A1D3A" w:rsidRDefault="008A1D3A" w:rsidP="008A1D3A">
      <w:pPr>
        <w:widowControl w:val="0"/>
        <w:suppressAutoHyphens/>
        <w:jc w:val="both"/>
        <w:rPr>
          <w:lang w:val="en-US"/>
        </w:rPr>
      </w:pPr>
    </w:p>
    <w:p w:rsidR="008A1D3A" w:rsidRPr="006A46F8" w:rsidRDefault="008A1D3A" w:rsidP="008A1D3A">
      <w:pPr>
        <w:widowControl w:val="0"/>
        <w:suppressAutoHyphens/>
        <w:jc w:val="both"/>
        <w:rPr>
          <w:lang w:val="en-US"/>
        </w:rPr>
      </w:pPr>
      <w:proofErr w:type="spellStart"/>
      <w:r w:rsidRPr="006A46F8">
        <w:rPr>
          <w:lang w:val="en-US"/>
        </w:rPr>
        <w:t>Kijelentjük</w:t>
      </w:r>
      <w:proofErr w:type="spellEnd"/>
      <w:r w:rsidRPr="006A46F8">
        <w:rPr>
          <w:lang w:val="en-US"/>
        </w:rPr>
        <w:t xml:space="preserve">, </w:t>
      </w:r>
      <w:proofErr w:type="spellStart"/>
      <w:r w:rsidRPr="006A46F8">
        <w:rPr>
          <w:lang w:val="en-US"/>
        </w:rPr>
        <w:t>hogy</w:t>
      </w:r>
      <w:proofErr w:type="spellEnd"/>
      <w:r w:rsidRPr="006A46F8">
        <w:rPr>
          <w:lang w:val="en-US"/>
        </w:rPr>
        <w:t xml:space="preserve"> </w:t>
      </w:r>
    </w:p>
    <w:p w:rsidR="008A1D3A" w:rsidRPr="006A46F8" w:rsidRDefault="008A1D3A" w:rsidP="008A1D3A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lang w:val="en-US"/>
        </w:rPr>
      </w:pPr>
      <w:r w:rsidRPr="006A46F8">
        <w:rPr>
          <w:rFonts w:eastAsia="Times New Roman"/>
          <w:lang w:eastAsia="hu-HU"/>
        </w:rPr>
        <w:t>külön-külön és együttesen sem volt és jelenleg sincs lakástulajdonunk, illetőleg állandó lakás használati jogunk,</w:t>
      </w:r>
    </w:p>
    <w:p w:rsidR="008A1D3A" w:rsidRPr="006A46F8" w:rsidRDefault="008A1D3A" w:rsidP="008A1D3A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lang w:val="en-US"/>
        </w:rPr>
      </w:pPr>
      <w:r w:rsidRPr="006A46F8">
        <w:rPr>
          <w:rFonts w:eastAsia="Times New Roman"/>
          <w:lang w:eastAsia="hu-HU"/>
        </w:rPr>
        <w:t>a lakást nem önkényesen foglaltuk el,</w:t>
      </w:r>
    </w:p>
    <w:p w:rsidR="008A1D3A" w:rsidRPr="006A46F8" w:rsidRDefault="008A1D3A" w:rsidP="008A1D3A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lang w:val="en-US"/>
        </w:rPr>
      </w:pPr>
      <w:r w:rsidRPr="006A46F8">
        <w:t xml:space="preserve">ingatlanszerzésünk nem a Polgári Törvénykönyvről szerinti közeli </w:t>
      </w:r>
      <w:proofErr w:type="gramStart"/>
      <w:r w:rsidRPr="006A46F8">
        <w:t>hozzátartozó</w:t>
      </w:r>
      <w:proofErr w:type="gramEnd"/>
      <w:r w:rsidRPr="006A46F8">
        <w:t xml:space="preserve"> ill. hozzátartozó körbe tartozó személyek egymás közötti ingatlanszerzéseként valósul meg.</w:t>
      </w:r>
    </w:p>
    <w:p w:rsidR="008A1D3A" w:rsidRPr="006A46F8" w:rsidRDefault="008A1D3A" w:rsidP="008A1D3A">
      <w:pPr>
        <w:pStyle w:val="Listaszerbekezds"/>
        <w:autoSpaceDE w:val="0"/>
        <w:autoSpaceDN w:val="0"/>
        <w:adjustRightInd w:val="0"/>
        <w:ind w:left="1080"/>
        <w:jc w:val="both"/>
        <w:rPr>
          <w:lang w:val="en-US"/>
        </w:rPr>
      </w:pPr>
    </w:p>
    <w:p w:rsidR="008A1D3A" w:rsidRPr="006A46F8" w:rsidRDefault="008A1D3A" w:rsidP="008A1D3A">
      <w:pPr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6A46F8">
        <w:rPr>
          <w:lang w:val="en-US"/>
        </w:rPr>
        <w:t>Támogatás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esetén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hozzájárulunk</w:t>
      </w:r>
      <w:proofErr w:type="spellEnd"/>
      <w:r w:rsidRPr="006A46F8">
        <w:rPr>
          <w:lang w:val="en-US"/>
        </w:rPr>
        <w:t xml:space="preserve">, </w:t>
      </w:r>
      <w:proofErr w:type="spellStart"/>
      <w:r w:rsidRPr="006A46F8">
        <w:rPr>
          <w:lang w:val="en-US"/>
        </w:rPr>
        <w:t>hogy</w:t>
      </w:r>
      <w:proofErr w:type="spellEnd"/>
      <w:r w:rsidRPr="006A46F8">
        <w:rPr>
          <w:lang w:val="en-US"/>
        </w:rPr>
        <w:t xml:space="preserve"> </w:t>
      </w:r>
      <w:r w:rsidRPr="006A46F8">
        <w:t xml:space="preserve">Börcs Község Önkormányzata javára 5 évi időtartamra elidegenítési tilalom és a támogatás összegéig jelzálogjog kerüljön bejegyzésre </w:t>
      </w:r>
      <w:proofErr w:type="gramStart"/>
      <w:r w:rsidRPr="006A46F8">
        <w:t>az</w:t>
      </w:r>
      <w:proofErr w:type="gramEnd"/>
      <w:r w:rsidRPr="006A46F8">
        <w:t xml:space="preserve"> ingatlan-nyilvántartásba.</w:t>
      </w:r>
    </w:p>
    <w:p w:rsidR="008A1D3A" w:rsidRPr="006A46F8" w:rsidRDefault="008A1D3A" w:rsidP="008A1D3A">
      <w:pPr>
        <w:autoSpaceDE w:val="0"/>
        <w:autoSpaceDN w:val="0"/>
        <w:adjustRightInd w:val="0"/>
        <w:spacing w:before="240"/>
        <w:jc w:val="both"/>
      </w:pPr>
      <w:proofErr w:type="spellStart"/>
      <w:proofErr w:type="gramStart"/>
      <w:r w:rsidRPr="006A46F8">
        <w:rPr>
          <w:lang w:val="en-US"/>
        </w:rPr>
        <w:t>Büntetőjogi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felelelősségünk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tudatában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kijelentjük</w:t>
      </w:r>
      <w:proofErr w:type="spellEnd"/>
      <w:r w:rsidRPr="006A46F8">
        <w:rPr>
          <w:lang w:val="en-US"/>
        </w:rPr>
        <w:t xml:space="preserve">, </w:t>
      </w:r>
      <w:proofErr w:type="spellStart"/>
      <w:r w:rsidRPr="006A46F8">
        <w:rPr>
          <w:lang w:val="en-US"/>
        </w:rPr>
        <w:t>hogy</w:t>
      </w:r>
      <w:proofErr w:type="spellEnd"/>
      <w:r w:rsidRPr="006A46F8">
        <w:rPr>
          <w:lang w:val="en-US"/>
        </w:rPr>
        <w:t xml:space="preserve"> </w:t>
      </w:r>
      <w:r w:rsidRPr="006A46F8">
        <w:t>a fenti adatok és nyilatkozatok a valóságnak megfelelnek.</w:t>
      </w:r>
      <w:proofErr w:type="gramEnd"/>
      <w:r w:rsidRPr="006A46F8">
        <w:t xml:space="preserve"> Hozzájárulunk a kérelemben és nyilatkozatokban szereplő adatoknak a szociális igazgatási eljárásban történő felhasználásához, kezeléséhez.</w:t>
      </w:r>
    </w:p>
    <w:p w:rsidR="008A1D3A" w:rsidRPr="006A46F8" w:rsidRDefault="008A1D3A" w:rsidP="008A1D3A">
      <w:pPr>
        <w:widowControl w:val="0"/>
        <w:suppressAutoHyphens/>
        <w:autoSpaceDE w:val="0"/>
        <w:rPr>
          <w:lang w:val="en-US"/>
        </w:rPr>
      </w:pPr>
    </w:p>
    <w:p w:rsidR="008A1D3A" w:rsidRDefault="008A1D3A" w:rsidP="008A1D3A">
      <w:pPr>
        <w:widowControl w:val="0"/>
        <w:suppressAutoHyphens/>
        <w:autoSpaceDE w:val="0"/>
        <w:rPr>
          <w:lang w:val="en-US"/>
        </w:rPr>
      </w:pPr>
      <w:r w:rsidRPr="006A46F8">
        <w:rPr>
          <w:lang w:val="en-US"/>
        </w:rPr>
        <w:t>………</w:t>
      </w:r>
      <w:r>
        <w:rPr>
          <w:lang w:val="en-US"/>
        </w:rPr>
        <w:t>….</w:t>
      </w:r>
      <w:r w:rsidRPr="006A46F8">
        <w:rPr>
          <w:lang w:val="en-US"/>
        </w:rPr>
        <w:t>………., 20....</w:t>
      </w:r>
      <w:r>
        <w:rPr>
          <w:lang w:val="en-US"/>
        </w:rPr>
        <w:t>...</w:t>
      </w:r>
      <w:r w:rsidRPr="006A46F8">
        <w:rPr>
          <w:lang w:val="en-US"/>
        </w:rPr>
        <w:t xml:space="preserve">... </w:t>
      </w:r>
      <w:proofErr w:type="spellStart"/>
      <w:proofErr w:type="gramStart"/>
      <w:r w:rsidRPr="006A46F8">
        <w:rPr>
          <w:lang w:val="en-US"/>
        </w:rPr>
        <w:t>év</w:t>
      </w:r>
      <w:proofErr w:type="spellEnd"/>
      <w:proofErr w:type="gramEnd"/>
      <w:r w:rsidRPr="006A46F8">
        <w:rPr>
          <w:lang w:val="en-US"/>
        </w:rPr>
        <w:t xml:space="preserve"> ..............</w:t>
      </w:r>
      <w:proofErr w:type="spellStart"/>
      <w:r w:rsidRPr="006A46F8">
        <w:rPr>
          <w:lang w:val="en-US"/>
        </w:rPr>
        <w:t>hó</w:t>
      </w:r>
      <w:proofErr w:type="spellEnd"/>
      <w:r w:rsidRPr="006A46F8">
        <w:rPr>
          <w:lang w:val="en-US"/>
        </w:rPr>
        <w:t xml:space="preserve">..............nap </w:t>
      </w:r>
    </w:p>
    <w:p w:rsidR="008A1D3A" w:rsidRDefault="008A1D3A" w:rsidP="008A1D3A">
      <w:pPr>
        <w:widowControl w:val="0"/>
        <w:suppressAutoHyphens/>
        <w:autoSpaceDE w:val="0"/>
        <w:rPr>
          <w:lang w:val="en-US"/>
        </w:rPr>
      </w:pPr>
    </w:p>
    <w:p w:rsidR="008A1D3A" w:rsidRPr="006A46F8" w:rsidRDefault="008A1D3A" w:rsidP="008A1D3A">
      <w:pPr>
        <w:widowControl w:val="0"/>
        <w:suppressAutoHyphens/>
        <w:autoSpaceDE w:val="0"/>
        <w:rPr>
          <w:lang w:val="en-US"/>
        </w:rPr>
      </w:pPr>
    </w:p>
    <w:p w:rsidR="008A1D3A" w:rsidRPr="006A46F8" w:rsidRDefault="008A1D3A" w:rsidP="008A1D3A">
      <w:pPr>
        <w:widowControl w:val="0"/>
        <w:suppressAutoHyphens/>
        <w:autoSpaceDE w:val="0"/>
        <w:rPr>
          <w:lang w:val="en-US"/>
        </w:rPr>
      </w:pPr>
      <w:r w:rsidRPr="006A46F8">
        <w:rPr>
          <w:lang w:val="en-US"/>
        </w:rPr>
        <w:t>.................................</w:t>
      </w:r>
      <w:r>
        <w:rPr>
          <w:lang w:val="en-US"/>
        </w:rPr>
        <w:t>............................</w:t>
      </w:r>
      <w:r>
        <w:rPr>
          <w:lang w:val="en-US"/>
        </w:rPr>
        <w:tab/>
      </w:r>
      <w:r>
        <w:rPr>
          <w:lang w:val="en-US"/>
        </w:rPr>
        <w:tab/>
        <w:t>……</w:t>
      </w:r>
      <w:r w:rsidRPr="006A46F8">
        <w:rPr>
          <w:lang w:val="en-US"/>
        </w:rPr>
        <w:t>.............................</w:t>
      </w:r>
      <w:r>
        <w:rPr>
          <w:lang w:val="en-US"/>
        </w:rPr>
        <w:t>.............................</w:t>
      </w:r>
    </w:p>
    <w:p w:rsidR="008A1D3A" w:rsidRDefault="008A1D3A" w:rsidP="008A1D3A">
      <w:pPr>
        <w:widowControl w:val="0"/>
        <w:suppressAutoHyphens/>
        <w:autoSpaceDE w:val="0"/>
        <w:ind w:firstLine="708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 w:rsidRPr="006A46F8">
        <w:rPr>
          <w:lang w:val="en-US"/>
        </w:rPr>
        <w:t>aláírás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proofErr w:type="spellStart"/>
      <w:r>
        <w:rPr>
          <w:lang w:val="en-US"/>
        </w:rPr>
        <w:t>aláírás</w:t>
      </w:r>
      <w:proofErr w:type="spellEnd"/>
    </w:p>
    <w:p w:rsidR="008A1D3A" w:rsidRDefault="008A1D3A" w:rsidP="008A1D3A">
      <w:pPr>
        <w:rPr>
          <w:lang w:val="en-US"/>
        </w:rPr>
      </w:pPr>
    </w:p>
    <w:p w:rsidR="008A1D3A" w:rsidRPr="006A46F8" w:rsidRDefault="008A1D3A" w:rsidP="008A1D3A">
      <w:pPr>
        <w:rPr>
          <w:lang w:val="en-US"/>
        </w:rPr>
      </w:pPr>
      <w:proofErr w:type="spellStart"/>
      <w:r w:rsidRPr="006A46F8">
        <w:rPr>
          <w:lang w:val="en-US"/>
        </w:rPr>
        <w:t>Becsatolandó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iratok</w:t>
      </w:r>
      <w:proofErr w:type="spellEnd"/>
      <w:r w:rsidRPr="006A46F8">
        <w:rPr>
          <w:lang w:val="en-US"/>
        </w:rPr>
        <w:t>:</w:t>
      </w:r>
    </w:p>
    <w:p w:rsidR="008A1D3A" w:rsidRDefault="008A1D3A" w:rsidP="008A1D3A">
      <w:pPr>
        <w:pStyle w:val="Listaszerbekezds"/>
        <w:widowControl/>
        <w:numPr>
          <w:ilvl w:val="0"/>
          <w:numId w:val="26"/>
        </w:numPr>
        <w:suppressAutoHyphens w:val="0"/>
        <w:rPr>
          <w:lang w:val="en-US"/>
        </w:rPr>
      </w:pPr>
      <w:proofErr w:type="spellStart"/>
      <w:r w:rsidRPr="006A46F8">
        <w:rPr>
          <w:lang w:val="en-US"/>
        </w:rPr>
        <w:t>házassági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anyakönyvi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kivonat</w:t>
      </w:r>
      <w:proofErr w:type="spellEnd"/>
    </w:p>
    <w:p w:rsidR="008A1D3A" w:rsidRPr="006A46F8" w:rsidRDefault="008A1D3A" w:rsidP="008A1D3A">
      <w:pPr>
        <w:pStyle w:val="Listaszerbekezds"/>
        <w:widowControl/>
        <w:numPr>
          <w:ilvl w:val="0"/>
          <w:numId w:val="26"/>
        </w:numPr>
        <w:suppressAutoHyphens w:val="0"/>
        <w:rPr>
          <w:lang w:val="en-US"/>
        </w:rPr>
      </w:pPr>
      <w:proofErr w:type="spellStart"/>
      <w:r w:rsidRPr="006A46F8">
        <w:rPr>
          <w:lang w:val="en-US"/>
        </w:rPr>
        <w:t>adásvételi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szerződés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vagy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építéshatóság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igazolása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az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építkezés</w:t>
      </w:r>
      <w:proofErr w:type="spellEnd"/>
      <w:r w:rsidRPr="006A46F8">
        <w:rPr>
          <w:lang w:val="en-US"/>
        </w:rPr>
        <w:t xml:space="preserve"> </w:t>
      </w:r>
      <w:proofErr w:type="spellStart"/>
      <w:r w:rsidRPr="006A46F8">
        <w:rPr>
          <w:lang w:val="en-US"/>
        </w:rPr>
        <w:t>bejelentéséről</w:t>
      </w:r>
      <w:proofErr w:type="spellEnd"/>
      <w:r w:rsidRPr="006A46F8">
        <w:t xml:space="preserve"> </w:t>
      </w:r>
    </w:p>
    <w:p w:rsidR="009323C2" w:rsidRPr="009323C2" w:rsidRDefault="009323C2">
      <w:pPr>
        <w:pStyle w:val="Listaszerbekezds"/>
        <w:ind w:left="0"/>
        <w:rPr>
          <w:sz w:val="18"/>
          <w:szCs w:val="18"/>
          <w:lang w:val="en-US"/>
        </w:rPr>
      </w:pPr>
      <w:bookmarkStart w:id="21" w:name="_GoBack"/>
      <w:bookmarkEnd w:id="21"/>
    </w:p>
    <w:sectPr w:rsidR="009323C2" w:rsidRPr="009323C2" w:rsidSect="00B23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3A" w:rsidRDefault="008A1D3A" w:rsidP="00BA3A57">
      <w:r>
        <w:separator/>
      </w:r>
    </w:p>
  </w:endnote>
  <w:endnote w:type="continuationSeparator" w:id="0">
    <w:p w:rsidR="008A1D3A" w:rsidRDefault="008A1D3A" w:rsidP="00BA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3A" w:rsidRDefault="008A1D3A" w:rsidP="004753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1D3A" w:rsidRDefault="008A1D3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3A" w:rsidRDefault="008A1D3A" w:rsidP="004753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7443B">
      <w:rPr>
        <w:rStyle w:val="Oldalszm"/>
        <w:noProof/>
      </w:rPr>
      <w:t>33</w:t>
    </w:r>
    <w:r>
      <w:rPr>
        <w:rStyle w:val="Oldalszm"/>
      </w:rPr>
      <w:fldChar w:fldCharType="end"/>
    </w:r>
  </w:p>
  <w:p w:rsidR="008A1D3A" w:rsidRDefault="008A1D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3A" w:rsidRDefault="008A1D3A" w:rsidP="00BA3A57">
      <w:r>
        <w:separator/>
      </w:r>
    </w:p>
  </w:footnote>
  <w:footnote w:type="continuationSeparator" w:id="0">
    <w:p w:rsidR="008A1D3A" w:rsidRDefault="008A1D3A" w:rsidP="00BA3A57">
      <w:r>
        <w:continuationSeparator/>
      </w:r>
    </w:p>
  </w:footnote>
  <w:footnote w:id="1">
    <w:p w:rsidR="008A1D3A" w:rsidRPr="00B5026B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16/2016. (XI.28.) önkormányzati rendelet 1.§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november 28-án 19.05 perctől. </w:t>
      </w:r>
    </w:p>
  </w:footnote>
  <w:footnote w:id="2">
    <w:p w:rsidR="008A1D3A" w:rsidRPr="00466B8E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Módosította </w:t>
      </w:r>
      <w:r>
        <w:rPr>
          <w:rFonts w:asciiTheme="minorHAnsi" w:hAnsiTheme="minorHAnsi"/>
        </w:rPr>
        <w:t>a 7/2017. (V.30.) önkormányzati rendelet 1.§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3">
    <w:p w:rsidR="008A1D3A" w:rsidRPr="003D31D6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7/2016. (IV.26.) önkormányzati rendelet 1.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4">
    <w:p w:rsidR="008A1D3A" w:rsidRPr="004B79C3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16/2016. (XI.28.) önkormányzati rendelet 2.§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november 28-án 19.05 perctől.</w:t>
      </w:r>
    </w:p>
  </w:footnote>
  <w:footnote w:id="5">
    <w:p w:rsidR="008A1D3A" w:rsidRPr="003D31D6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7/2016. (IV.26.) önkormányzati rendelet 2.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6">
    <w:p w:rsidR="008A1D3A" w:rsidRPr="003D31D6" w:rsidRDefault="008A1D3A" w:rsidP="003D31D6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7/2016. (IV.26.) önkormányzati rendelet 3.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  <w:p w:rsidR="008A1D3A" w:rsidRPr="003D31D6" w:rsidRDefault="008A1D3A">
      <w:pPr>
        <w:pStyle w:val="Lbjegyzetszveg"/>
        <w:rPr>
          <w:rFonts w:asciiTheme="minorHAnsi" w:hAnsiTheme="minorHAnsi"/>
        </w:rPr>
      </w:pPr>
    </w:p>
  </w:footnote>
  <w:footnote w:id="7">
    <w:p w:rsidR="008A1D3A" w:rsidRPr="003D31D6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7/2016. (IV.26.) önkormányzati rendelet 4.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8">
    <w:p w:rsidR="008A1D3A" w:rsidRPr="00C72FD5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2/2017. (I.24.) önkormányzati rendelet 1.§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január 25-től.</w:t>
      </w:r>
    </w:p>
  </w:footnote>
  <w:footnote w:id="9">
    <w:p w:rsidR="008A1D3A" w:rsidRPr="00C72FD5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2/2017. (I.24.) önkormányzati rendelet 2.§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január 25-től.</w:t>
      </w:r>
    </w:p>
  </w:footnote>
  <w:footnote w:id="10">
    <w:p w:rsidR="008A1D3A" w:rsidRPr="00C72FD5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2/2017. (I.24.) önkormányzati rendelet 3.§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január 25-től.</w:t>
      </w:r>
    </w:p>
  </w:footnote>
  <w:footnote w:id="11">
    <w:p w:rsidR="008A1D3A" w:rsidRPr="00466B8E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Módosította </w:t>
      </w:r>
      <w:r>
        <w:rPr>
          <w:rFonts w:asciiTheme="minorHAnsi" w:hAnsiTheme="minorHAnsi"/>
        </w:rPr>
        <w:t>a 7/2017. (V.30.) önkormányzati rendelet 2.§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12">
    <w:p w:rsidR="008A1D3A" w:rsidRPr="00466B8E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7/2017. (V.30.) önkormányzati rendelet 3.§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 </w:t>
      </w:r>
    </w:p>
  </w:footnote>
  <w:footnote w:id="13">
    <w:p w:rsidR="008A1D3A" w:rsidRPr="004B79C3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16/2016. (XI.28.) önkormányzati rendelet 3.§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november 28-án 19.05 perctől.</w:t>
      </w:r>
    </w:p>
  </w:footnote>
  <w:footnote w:id="14">
    <w:p w:rsidR="008A1D3A" w:rsidRPr="00C72FD5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2/2017. (I.24.) önkormányzati rendelet 4.§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január 25-től.</w:t>
      </w:r>
    </w:p>
  </w:footnote>
  <w:footnote w:id="15">
    <w:p w:rsidR="008A1D3A" w:rsidRPr="002F4B1C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7/2017. (V.30.) önkormányzati rendelet 4.§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16">
    <w:p w:rsidR="008A1D3A" w:rsidRPr="002F4B1C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7/2017. (V.30.) önkormányzati rendelet 5.§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17">
    <w:p w:rsidR="008A1D3A" w:rsidRPr="002F4B1C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7/2017. (V.30.) önkormányzati rendelet 6.§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18">
    <w:p w:rsidR="008A1D3A" w:rsidRPr="003D31D6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7/2016. (IV.26.) önkormányzati rendelet 5.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19">
    <w:p w:rsidR="008A1D3A" w:rsidRPr="009323C2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7/2017. (V.30.) önkormányzati rendelet 7.§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20">
    <w:p w:rsidR="008A1D3A" w:rsidRPr="009323C2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Hatályon kívül helyezte a 7/2017. (V.30.) önkormányzati rendelet 8.§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21">
    <w:p w:rsidR="008A1D3A" w:rsidRPr="009323C2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Hatályon kívül helyezte a 7/2017. (V.30.) önkormányzati rendelet 8.§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22">
    <w:p w:rsidR="008A1D3A" w:rsidRPr="009323C2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7/2017. (V.30.) önkormányzati rendelet 9.§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23">
    <w:p w:rsidR="008A1D3A" w:rsidRPr="009323C2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7/2017. (V.30.) önkormányzati rendelet 10.§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május 31-től.</w:t>
      </w:r>
    </w:p>
  </w:footnote>
  <w:footnote w:id="24">
    <w:p w:rsidR="008A1D3A" w:rsidRPr="003D31D6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Beiktatta a 7/2016. (IV.26.) önkormányzati rendelet 6.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25">
    <w:p w:rsidR="008A1D3A" w:rsidRPr="003D31D6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7/2016. (IV.26.) önkormányzati rendelet 7.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26">
    <w:p w:rsidR="008A1D3A" w:rsidRPr="004465A7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A 27/</w:t>
      </w:r>
      <w:proofErr w:type="gramStart"/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>.§</w:t>
      </w:r>
      <w:proofErr w:type="spellStart"/>
      <w:r>
        <w:rPr>
          <w:rFonts w:asciiTheme="minorHAnsi" w:hAnsiTheme="minorHAnsi"/>
        </w:rPr>
        <w:t>-t</w:t>
      </w:r>
      <w:proofErr w:type="spellEnd"/>
      <w:r>
        <w:rPr>
          <w:rFonts w:asciiTheme="minorHAnsi" w:hAnsiTheme="minorHAnsi"/>
        </w:rPr>
        <w:t xml:space="preserve"> és az azt megelőző alcímet beiktatta a 7/2016. (IV.26.) önkormányzati rendelet 8.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27">
    <w:p w:rsidR="008A1D3A" w:rsidRPr="004465A7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A 27/B.§</w:t>
      </w:r>
      <w:proofErr w:type="spellStart"/>
      <w:r>
        <w:rPr>
          <w:rFonts w:asciiTheme="minorHAnsi" w:hAnsiTheme="minorHAnsi"/>
        </w:rPr>
        <w:t>-t</w:t>
      </w:r>
      <w:proofErr w:type="spellEnd"/>
      <w:r>
        <w:rPr>
          <w:rFonts w:asciiTheme="minorHAnsi" w:hAnsiTheme="minorHAnsi"/>
        </w:rPr>
        <w:t xml:space="preserve"> és az azt megelőző alcímet beiktatta a 7/2016. (IV.26.) önkormányzati rendelet 8.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28">
    <w:p w:rsidR="008A1D3A" w:rsidRPr="004465A7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A 27/C.§</w:t>
      </w:r>
      <w:proofErr w:type="spellStart"/>
      <w:r>
        <w:rPr>
          <w:rFonts w:asciiTheme="minorHAnsi" w:hAnsiTheme="minorHAnsi"/>
        </w:rPr>
        <w:t>-t</w:t>
      </w:r>
      <w:proofErr w:type="spellEnd"/>
      <w:r>
        <w:rPr>
          <w:rFonts w:asciiTheme="minorHAnsi" w:hAnsiTheme="minorHAnsi"/>
        </w:rPr>
        <w:t xml:space="preserve"> és az azt megelőző alcímet beiktatta a 7/2016. (IV.26.) önkormányzati rendelet 9. 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2016. április 27-től.</w:t>
      </w:r>
    </w:p>
  </w:footnote>
  <w:footnote w:id="29">
    <w:p w:rsidR="008A1D3A" w:rsidRPr="006F7AF4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7/2016. (IV.26.) önkormányzati rendelet 10. § (1) bekezdése. Hatályos 2016. április 27-től.</w:t>
      </w:r>
    </w:p>
  </w:footnote>
  <w:footnote w:id="30">
    <w:p w:rsidR="008A1D3A" w:rsidRPr="006F7AF4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7/2016. (IV.26.) önkormányzati rendelet 10. § (2) bekezdése. Hatályos 2016. április 27-től.</w:t>
      </w:r>
    </w:p>
  </w:footnote>
  <w:footnote w:id="31">
    <w:p w:rsidR="008A1D3A" w:rsidRPr="004532A6" w:rsidRDefault="008A1D3A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Módosította a 2/2017. (I.24.) önkormányzati rendelet 5.§</w:t>
      </w:r>
      <w:proofErr w:type="spellStart"/>
      <w:r>
        <w:rPr>
          <w:rFonts w:asciiTheme="minorHAnsi" w:hAnsiTheme="minorHAnsi"/>
        </w:rPr>
        <w:t>-</w:t>
      </w:r>
      <w:proofErr w:type="gram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Hatályos 2017. január 25-től.</w:t>
      </w:r>
    </w:p>
  </w:footnote>
  <w:footnote w:id="32">
    <w:p w:rsidR="008A1D3A" w:rsidRDefault="008A1D3A">
      <w:pPr>
        <w:pStyle w:val="Lbjegyzetszveg"/>
      </w:pPr>
      <w:r w:rsidRPr="006A46F8">
        <w:rPr>
          <w:rFonts w:ascii="Times New Roman" w:hAnsi="Times New Roman"/>
          <w:sz w:val="18"/>
          <w:szCs w:val="18"/>
        </w:rPr>
        <w:t>*a megfelelő aláhúzandó</w:t>
      </w:r>
      <w:r>
        <w:rPr>
          <w:rStyle w:val="Lbjegyzet-hivatkozs"/>
        </w:rPr>
        <w:t xml:space="preserve"> </w:t>
      </w:r>
    </w:p>
    <w:p w:rsidR="008A1D3A" w:rsidRPr="009323C2" w:rsidRDefault="008A1D3A" w:rsidP="009323C2">
      <w:pPr>
        <w:pStyle w:val="Lbjegyzetszveg"/>
      </w:pPr>
      <w:r>
        <w:rPr>
          <w:rStyle w:val="Lbjegyzet-hivatkozs"/>
        </w:rPr>
        <w:footnoteRef/>
      </w:r>
      <w:r>
        <w:t xml:space="preserve"> Beiktatta a 7/2017. (V.30.) önkormányzati rendelet 11.§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május 31-től.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3A" w:rsidRDefault="008A1D3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3A" w:rsidRDefault="008A1D3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3A" w:rsidRDefault="008A1D3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E5B"/>
    <w:multiLevelType w:val="hybridMultilevel"/>
    <w:tmpl w:val="D228F474"/>
    <w:lvl w:ilvl="0" w:tplc="01380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039E3"/>
    <w:multiLevelType w:val="hybridMultilevel"/>
    <w:tmpl w:val="2FA8B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65C7"/>
    <w:multiLevelType w:val="hybridMultilevel"/>
    <w:tmpl w:val="2D382F8A"/>
    <w:lvl w:ilvl="0" w:tplc="A7F4C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B79B4"/>
    <w:multiLevelType w:val="hybridMultilevel"/>
    <w:tmpl w:val="2B18B256"/>
    <w:lvl w:ilvl="0" w:tplc="E9505018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340A3D"/>
    <w:multiLevelType w:val="hybridMultilevel"/>
    <w:tmpl w:val="EF9CF5BE"/>
    <w:lvl w:ilvl="0" w:tplc="811A3206">
      <w:start w:val="1"/>
      <w:numFmt w:val="decimal"/>
      <w:lvlText w:val="(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2E943A34">
      <w:start w:val="1"/>
      <w:numFmt w:val="bullet"/>
      <w:lvlText w:val="-"/>
      <w:lvlJc w:val="left"/>
      <w:pPr>
        <w:tabs>
          <w:tab w:val="num" w:pos="2025"/>
        </w:tabs>
        <w:ind w:left="2025" w:hanging="945"/>
      </w:pPr>
      <w:rPr>
        <w:rFonts w:ascii="Times New Roman" w:eastAsia="Times New Roman" w:hAnsi="Times New Roman" w:cs="Times New Roman" w:hint="default"/>
        <w:sz w:val="24"/>
      </w:rPr>
    </w:lvl>
    <w:lvl w:ilvl="2" w:tplc="F42CCE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455E7FB2">
      <w:start w:val="9"/>
      <w:numFmt w:val="decimal"/>
      <w:lvlText w:val="(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F3309"/>
    <w:multiLevelType w:val="hybridMultilevel"/>
    <w:tmpl w:val="B2B685D0"/>
    <w:lvl w:ilvl="0" w:tplc="F35A578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E08E4"/>
    <w:multiLevelType w:val="hybridMultilevel"/>
    <w:tmpl w:val="1450B62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4D57D0"/>
    <w:multiLevelType w:val="hybridMultilevel"/>
    <w:tmpl w:val="86F87C40"/>
    <w:lvl w:ilvl="0" w:tplc="20C20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63937"/>
    <w:multiLevelType w:val="hybridMultilevel"/>
    <w:tmpl w:val="43BE3C9C"/>
    <w:lvl w:ilvl="0" w:tplc="45206A8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24F4AE8"/>
    <w:multiLevelType w:val="hybridMultilevel"/>
    <w:tmpl w:val="14ECF63E"/>
    <w:lvl w:ilvl="0" w:tplc="A6E08C98">
      <w:start w:val="13"/>
      <w:numFmt w:val="decimal"/>
      <w:lvlText w:val="(%1)"/>
      <w:lvlJc w:val="left"/>
      <w:pPr>
        <w:ind w:left="285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>
    <w:nsid w:val="32B5160D"/>
    <w:multiLevelType w:val="hybridMultilevel"/>
    <w:tmpl w:val="BEE4BC72"/>
    <w:lvl w:ilvl="0" w:tplc="432654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26855"/>
    <w:multiLevelType w:val="hybridMultilevel"/>
    <w:tmpl w:val="0DFA8604"/>
    <w:lvl w:ilvl="0" w:tplc="E886D90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EF7E7A"/>
    <w:multiLevelType w:val="hybridMultilevel"/>
    <w:tmpl w:val="35FA364C"/>
    <w:lvl w:ilvl="0" w:tplc="5FAA88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B0B06"/>
    <w:multiLevelType w:val="hybridMultilevel"/>
    <w:tmpl w:val="B0621198"/>
    <w:lvl w:ilvl="0" w:tplc="BF106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93DBE"/>
    <w:multiLevelType w:val="hybridMultilevel"/>
    <w:tmpl w:val="75CA66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24B0E"/>
    <w:multiLevelType w:val="hybridMultilevel"/>
    <w:tmpl w:val="2E526CCC"/>
    <w:lvl w:ilvl="0" w:tplc="3DD20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C5D8B"/>
    <w:multiLevelType w:val="hybridMultilevel"/>
    <w:tmpl w:val="7974D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A642C"/>
    <w:multiLevelType w:val="hybridMultilevel"/>
    <w:tmpl w:val="E16EDE80"/>
    <w:lvl w:ilvl="0" w:tplc="3328D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F4550"/>
    <w:multiLevelType w:val="hybridMultilevel"/>
    <w:tmpl w:val="3DA68C36"/>
    <w:lvl w:ilvl="0" w:tplc="4CFAA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C4E3F"/>
    <w:multiLevelType w:val="hybridMultilevel"/>
    <w:tmpl w:val="6E7ACBAA"/>
    <w:lvl w:ilvl="0" w:tplc="61B026B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726FC"/>
    <w:multiLevelType w:val="hybridMultilevel"/>
    <w:tmpl w:val="6CB27AE2"/>
    <w:lvl w:ilvl="0" w:tplc="E932C5A2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BDA605F"/>
    <w:multiLevelType w:val="hybridMultilevel"/>
    <w:tmpl w:val="7FA2E8EE"/>
    <w:lvl w:ilvl="0" w:tplc="8D6858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833D6D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997"/>
        </w:tabs>
        <w:ind w:left="1997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796D0ACE"/>
    <w:multiLevelType w:val="hybridMultilevel"/>
    <w:tmpl w:val="8F18FAA8"/>
    <w:lvl w:ilvl="0" w:tplc="43268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AED18E6"/>
    <w:multiLevelType w:val="hybridMultilevel"/>
    <w:tmpl w:val="F782E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9"/>
  </w:num>
  <w:num w:numId="9">
    <w:abstractNumId w:val="17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0"/>
  </w:num>
  <w:num w:numId="14">
    <w:abstractNumId w:val="24"/>
  </w:num>
  <w:num w:numId="15">
    <w:abstractNumId w:val="7"/>
  </w:num>
  <w:num w:numId="16">
    <w:abstractNumId w:val="18"/>
  </w:num>
  <w:num w:numId="17">
    <w:abstractNumId w:val="23"/>
  </w:num>
  <w:num w:numId="18">
    <w:abstractNumId w:val="13"/>
  </w:num>
  <w:num w:numId="19">
    <w:abstractNumId w:val="19"/>
  </w:num>
  <w:num w:numId="20">
    <w:abstractNumId w:val="3"/>
  </w:num>
  <w:num w:numId="21">
    <w:abstractNumId w:val="16"/>
  </w:num>
  <w:num w:numId="22">
    <w:abstractNumId w:val="0"/>
  </w:num>
  <w:num w:numId="23">
    <w:abstractNumId w:val="1"/>
  </w:num>
  <w:num w:numId="24">
    <w:abstractNumId w:val="12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57"/>
    <w:rsid w:val="000137CC"/>
    <w:rsid w:val="00024F1A"/>
    <w:rsid w:val="00054DFC"/>
    <w:rsid w:val="00081E73"/>
    <w:rsid w:val="000A111C"/>
    <w:rsid w:val="000C5C5C"/>
    <w:rsid w:val="000E29CD"/>
    <w:rsid w:val="00131D1D"/>
    <w:rsid w:val="00153C0F"/>
    <w:rsid w:val="00183649"/>
    <w:rsid w:val="001A0BFB"/>
    <w:rsid w:val="001A5E63"/>
    <w:rsid w:val="001C7515"/>
    <w:rsid w:val="001D19B6"/>
    <w:rsid w:val="001D774C"/>
    <w:rsid w:val="001F0C30"/>
    <w:rsid w:val="001F0F20"/>
    <w:rsid w:val="00202C05"/>
    <w:rsid w:val="00206D14"/>
    <w:rsid w:val="00230F20"/>
    <w:rsid w:val="00242DA6"/>
    <w:rsid w:val="00257E9C"/>
    <w:rsid w:val="002632AB"/>
    <w:rsid w:val="00287551"/>
    <w:rsid w:val="002957EB"/>
    <w:rsid w:val="002A7951"/>
    <w:rsid w:val="002E2E49"/>
    <w:rsid w:val="002F4B1C"/>
    <w:rsid w:val="003121C1"/>
    <w:rsid w:val="003170F7"/>
    <w:rsid w:val="003214C1"/>
    <w:rsid w:val="00351412"/>
    <w:rsid w:val="00352A6D"/>
    <w:rsid w:val="003A7041"/>
    <w:rsid w:val="003B27C7"/>
    <w:rsid w:val="003D1A44"/>
    <w:rsid w:val="003D31D6"/>
    <w:rsid w:val="003F63CA"/>
    <w:rsid w:val="00403B15"/>
    <w:rsid w:val="00435600"/>
    <w:rsid w:val="004465A7"/>
    <w:rsid w:val="004532A6"/>
    <w:rsid w:val="00460231"/>
    <w:rsid w:val="00466B8E"/>
    <w:rsid w:val="00475379"/>
    <w:rsid w:val="004B12AB"/>
    <w:rsid w:val="004B79C3"/>
    <w:rsid w:val="004C7442"/>
    <w:rsid w:val="0053009A"/>
    <w:rsid w:val="00534023"/>
    <w:rsid w:val="00543CF1"/>
    <w:rsid w:val="0054499C"/>
    <w:rsid w:val="00550E9C"/>
    <w:rsid w:val="00552EAC"/>
    <w:rsid w:val="00562619"/>
    <w:rsid w:val="005640F9"/>
    <w:rsid w:val="00570353"/>
    <w:rsid w:val="005708AC"/>
    <w:rsid w:val="0057443B"/>
    <w:rsid w:val="005B6D53"/>
    <w:rsid w:val="005C307F"/>
    <w:rsid w:val="005D74CB"/>
    <w:rsid w:val="005E69C0"/>
    <w:rsid w:val="005F5FFC"/>
    <w:rsid w:val="005F6AF7"/>
    <w:rsid w:val="006016A3"/>
    <w:rsid w:val="0060291B"/>
    <w:rsid w:val="00617D36"/>
    <w:rsid w:val="00625680"/>
    <w:rsid w:val="006305D1"/>
    <w:rsid w:val="00641020"/>
    <w:rsid w:val="006444CF"/>
    <w:rsid w:val="006567A8"/>
    <w:rsid w:val="0067705E"/>
    <w:rsid w:val="00692BAA"/>
    <w:rsid w:val="00694C13"/>
    <w:rsid w:val="006D2570"/>
    <w:rsid w:val="006D3051"/>
    <w:rsid w:val="006F0B34"/>
    <w:rsid w:val="006F7AF4"/>
    <w:rsid w:val="006F7BEA"/>
    <w:rsid w:val="0075605F"/>
    <w:rsid w:val="0078277E"/>
    <w:rsid w:val="007957AD"/>
    <w:rsid w:val="007D5A6C"/>
    <w:rsid w:val="007F600E"/>
    <w:rsid w:val="0082192E"/>
    <w:rsid w:val="00867A18"/>
    <w:rsid w:val="008771FA"/>
    <w:rsid w:val="0087776F"/>
    <w:rsid w:val="008A1D3A"/>
    <w:rsid w:val="008B183A"/>
    <w:rsid w:val="008B3F11"/>
    <w:rsid w:val="009323C2"/>
    <w:rsid w:val="009443F1"/>
    <w:rsid w:val="009723E1"/>
    <w:rsid w:val="009D18B2"/>
    <w:rsid w:val="00A265A3"/>
    <w:rsid w:val="00A45550"/>
    <w:rsid w:val="00A57F24"/>
    <w:rsid w:val="00A70CEB"/>
    <w:rsid w:val="00A97140"/>
    <w:rsid w:val="00AA139F"/>
    <w:rsid w:val="00AB5EDA"/>
    <w:rsid w:val="00AE1747"/>
    <w:rsid w:val="00AE4671"/>
    <w:rsid w:val="00AF0209"/>
    <w:rsid w:val="00B140F3"/>
    <w:rsid w:val="00B23228"/>
    <w:rsid w:val="00B40411"/>
    <w:rsid w:val="00B5026B"/>
    <w:rsid w:val="00B50F0B"/>
    <w:rsid w:val="00B5796D"/>
    <w:rsid w:val="00B721AD"/>
    <w:rsid w:val="00B74946"/>
    <w:rsid w:val="00B84A30"/>
    <w:rsid w:val="00B926CE"/>
    <w:rsid w:val="00BA3A57"/>
    <w:rsid w:val="00BC2D1D"/>
    <w:rsid w:val="00BD100C"/>
    <w:rsid w:val="00BE5063"/>
    <w:rsid w:val="00BF671A"/>
    <w:rsid w:val="00C13CE5"/>
    <w:rsid w:val="00C14BE2"/>
    <w:rsid w:val="00C72C68"/>
    <w:rsid w:val="00C72FD5"/>
    <w:rsid w:val="00C8540E"/>
    <w:rsid w:val="00C91343"/>
    <w:rsid w:val="00CA7BAB"/>
    <w:rsid w:val="00CD2C61"/>
    <w:rsid w:val="00D47E10"/>
    <w:rsid w:val="00D527F0"/>
    <w:rsid w:val="00D569A1"/>
    <w:rsid w:val="00D91E62"/>
    <w:rsid w:val="00DA065B"/>
    <w:rsid w:val="00DB48DA"/>
    <w:rsid w:val="00DC1728"/>
    <w:rsid w:val="00DC2A36"/>
    <w:rsid w:val="00DC3909"/>
    <w:rsid w:val="00DF7595"/>
    <w:rsid w:val="00EB21F1"/>
    <w:rsid w:val="00EC136F"/>
    <w:rsid w:val="00F0222B"/>
    <w:rsid w:val="00F10F08"/>
    <w:rsid w:val="00F517B6"/>
    <w:rsid w:val="00F520A0"/>
    <w:rsid w:val="00F60279"/>
    <w:rsid w:val="00F84C58"/>
    <w:rsid w:val="00FA3BB2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3A5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A3A57"/>
    <w:pPr>
      <w:keepNext/>
      <w:pageBreakBefore/>
      <w:numPr>
        <w:numId w:val="1"/>
      </w:numPr>
      <w:spacing w:before="360" w:after="120"/>
      <w:jc w:val="both"/>
      <w:outlineLvl w:val="0"/>
    </w:pPr>
    <w:rPr>
      <w:rFonts w:ascii="Century Gothic" w:eastAsia="Calibri" w:hAnsi="Century Gothic" w:cs="Century Gothic"/>
      <w:b/>
      <w:bCs/>
      <w:caps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BA3A57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entury Gothic" w:eastAsia="Calibri" w:hAnsi="Century Gothic" w:cs="Century Gothic"/>
      <w:caps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BA3A57"/>
    <w:pPr>
      <w:numPr>
        <w:ilvl w:val="2"/>
        <w:numId w:val="1"/>
      </w:numPr>
      <w:spacing w:before="240" w:after="60"/>
      <w:jc w:val="both"/>
      <w:outlineLvl w:val="2"/>
    </w:pPr>
    <w:rPr>
      <w:rFonts w:ascii="Century Gothic" w:eastAsia="Calibri" w:hAnsi="Century Gothic" w:cs="Century Gothic"/>
      <w:b/>
      <w:bCs/>
    </w:rPr>
  </w:style>
  <w:style w:type="paragraph" w:styleId="Cmsor4">
    <w:name w:val="heading 4"/>
    <w:basedOn w:val="Norml"/>
    <w:next w:val="Norml"/>
    <w:link w:val="Cmsor4Char"/>
    <w:qFormat/>
    <w:rsid w:val="00BA3A57"/>
    <w:pPr>
      <w:numPr>
        <w:ilvl w:val="3"/>
        <w:numId w:val="1"/>
      </w:numPr>
      <w:spacing w:before="240" w:after="60"/>
      <w:jc w:val="both"/>
      <w:outlineLvl w:val="3"/>
    </w:pPr>
    <w:rPr>
      <w:rFonts w:ascii="Century Gothic" w:eastAsia="Calibri" w:hAnsi="Century Gothic" w:cs="Century Gothic"/>
    </w:rPr>
  </w:style>
  <w:style w:type="paragraph" w:styleId="Cmsor5">
    <w:name w:val="heading 5"/>
    <w:basedOn w:val="Norml"/>
    <w:next w:val="Norml"/>
    <w:link w:val="Cmsor5Char"/>
    <w:qFormat/>
    <w:rsid w:val="00BA3A57"/>
    <w:pPr>
      <w:numPr>
        <w:ilvl w:val="4"/>
        <w:numId w:val="1"/>
      </w:numPr>
      <w:spacing w:before="240" w:after="60"/>
      <w:jc w:val="both"/>
      <w:outlineLvl w:val="4"/>
    </w:pPr>
    <w:rPr>
      <w:rFonts w:ascii="Century Gothic" w:eastAsia="Calibri" w:hAnsi="Century Gothic" w:cs="Century Gothic"/>
      <w:sz w:val="22"/>
      <w:szCs w:val="22"/>
    </w:rPr>
  </w:style>
  <w:style w:type="paragraph" w:styleId="Cmsor6">
    <w:name w:val="heading 6"/>
    <w:basedOn w:val="Norml"/>
    <w:next w:val="Norml"/>
    <w:link w:val="Cmsor6Char"/>
    <w:qFormat/>
    <w:rsid w:val="00BA3A57"/>
    <w:pPr>
      <w:numPr>
        <w:ilvl w:val="5"/>
        <w:numId w:val="1"/>
      </w:numPr>
      <w:spacing w:before="240" w:after="60"/>
      <w:jc w:val="both"/>
      <w:outlineLvl w:val="5"/>
    </w:pPr>
    <w:rPr>
      <w:rFonts w:eastAsia="Calibri"/>
      <w:i/>
      <w:i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BA3A57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Calibri" w:hAnsi="Arial" w:cs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BA3A57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BA3A57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A3A57"/>
    <w:rPr>
      <w:rFonts w:ascii="Century Gothic" w:eastAsia="Calibri" w:hAnsi="Century Gothic" w:cs="Century Gothic"/>
      <w:b/>
      <w:bCs/>
      <w:caps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BA3A57"/>
    <w:rPr>
      <w:rFonts w:ascii="Century Gothic" w:eastAsia="Calibri" w:hAnsi="Century Gothic" w:cs="Century Gothic"/>
      <w:caps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BA3A57"/>
    <w:rPr>
      <w:rFonts w:ascii="Century Gothic" w:eastAsia="Calibri" w:hAnsi="Century Gothic" w:cs="Century Gothic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BA3A57"/>
    <w:rPr>
      <w:rFonts w:ascii="Century Gothic" w:eastAsia="Calibri" w:hAnsi="Century Gothic" w:cs="Century Gothic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A3A57"/>
    <w:rPr>
      <w:rFonts w:ascii="Century Gothic" w:eastAsia="Calibri" w:hAnsi="Century Gothic" w:cs="Century Gothic"/>
      <w:lang w:eastAsia="hu-HU"/>
    </w:rPr>
  </w:style>
  <w:style w:type="character" w:customStyle="1" w:styleId="Cmsor6Char">
    <w:name w:val="Címsor 6 Char"/>
    <w:basedOn w:val="Bekezdsalapbettpusa"/>
    <w:link w:val="Cmsor6"/>
    <w:rsid w:val="00BA3A57"/>
    <w:rPr>
      <w:rFonts w:ascii="Times New Roman" w:eastAsia="Calibri" w:hAnsi="Times New Roman" w:cs="Times New Roman"/>
      <w:i/>
      <w:iCs/>
      <w:lang w:eastAsia="hu-HU"/>
    </w:rPr>
  </w:style>
  <w:style w:type="character" w:customStyle="1" w:styleId="Cmsor7Char">
    <w:name w:val="Címsor 7 Char"/>
    <w:basedOn w:val="Bekezdsalapbettpusa"/>
    <w:link w:val="Cmsor7"/>
    <w:rsid w:val="00BA3A57"/>
    <w:rPr>
      <w:rFonts w:ascii="Arial" w:eastAsia="Calibri" w:hAnsi="Arial" w:cs="Arial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A3A57"/>
    <w:rPr>
      <w:rFonts w:ascii="Arial" w:eastAsia="Calibri" w:hAnsi="Arial" w:cs="Arial"/>
      <w:i/>
      <w:i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A3A57"/>
    <w:rPr>
      <w:rFonts w:ascii="Arial" w:eastAsia="Calibri" w:hAnsi="Arial" w:cs="Arial"/>
      <w:b/>
      <w:bCs/>
      <w:i/>
      <w:iCs/>
      <w:sz w:val="18"/>
      <w:szCs w:val="18"/>
      <w:lang w:eastAsia="hu-HU"/>
    </w:rPr>
  </w:style>
  <w:style w:type="paragraph" w:styleId="NormlWeb">
    <w:name w:val="Normal (Web)"/>
    <w:basedOn w:val="Norml"/>
    <w:rsid w:val="00BA3A57"/>
    <w:pPr>
      <w:suppressAutoHyphens/>
      <w:spacing w:before="280" w:after="280"/>
    </w:pPr>
    <w:rPr>
      <w:kern w:val="1"/>
      <w:lang w:eastAsia="ar-SA"/>
    </w:rPr>
  </w:style>
  <w:style w:type="character" w:styleId="Lbjegyzet-hivatkozs">
    <w:name w:val="footnote reference"/>
    <w:uiPriority w:val="99"/>
    <w:semiHidden/>
    <w:rsid w:val="00BA3A5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BA3A57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H-Times-Roman" w:hAnsi="H-Times-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3A57"/>
    <w:rPr>
      <w:rFonts w:ascii="H-Times-Roman" w:eastAsia="Times New Roman" w:hAnsi="H-Times-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3A57"/>
    <w:pPr>
      <w:widowControl w:val="0"/>
      <w:suppressAutoHyphens/>
      <w:ind w:left="720"/>
      <w:contextualSpacing/>
    </w:pPr>
    <w:rPr>
      <w:rFonts w:eastAsia="Lucida Sans Unicode"/>
      <w:kern w:val="1"/>
      <w:szCs w:val="20"/>
      <w:lang w:eastAsia="ar-SA"/>
    </w:rPr>
  </w:style>
  <w:style w:type="paragraph" w:customStyle="1" w:styleId="Szvegtrzsbehzssal31">
    <w:name w:val="Szövegtörzs behúzással 31"/>
    <w:basedOn w:val="Norml"/>
    <w:rsid w:val="00BA3A57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Tms Rmn" w:hAnsi="Tms Rmn"/>
      <w:szCs w:val="20"/>
    </w:rPr>
  </w:style>
  <w:style w:type="paragraph" w:customStyle="1" w:styleId="Szvegtrzs21">
    <w:name w:val="Szövegtörzs 21"/>
    <w:basedOn w:val="Norml"/>
    <w:rsid w:val="00BA3A57"/>
    <w:pPr>
      <w:keepLines/>
      <w:overflowPunct w:val="0"/>
      <w:autoSpaceDE w:val="0"/>
      <w:autoSpaceDN w:val="0"/>
      <w:adjustRightInd w:val="0"/>
      <w:spacing w:before="240" w:after="240"/>
      <w:jc w:val="both"/>
      <w:textAlignment w:val="baseline"/>
    </w:pPr>
    <w:rPr>
      <w:rFonts w:ascii="KerszTimes" w:hAnsi="KerszTimes"/>
      <w:sz w:val="28"/>
      <w:szCs w:val="20"/>
    </w:rPr>
  </w:style>
  <w:style w:type="paragraph" w:customStyle="1" w:styleId="VastagCm">
    <w:name w:val="VastagCím"/>
    <w:basedOn w:val="Norml"/>
    <w:uiPriority w:val="99"/>
    <w:rsid w:val="00BA3A5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hAnsi="H-Times-Roman"/>
      <w:b/>
      <w:szCs w:val="20"/>
    </w:rPr>
  </w:style>
  <w:style w:type="paragraph" w:styleId="llb">
    <w:name w:val="footer"/>
    <w:basedOn w:val="Norml"/>
    <w:link w:val="llbChar"/>
    <w:rsid w:val="00BA3A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A3A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A3A57"/>
  </w:style>
  <w:style w:type="paragraph" w:styleId="lfej">
    <w:name w:val="header"/>
    <w:basedOn w:val="Norml"/>
    <w:link w:val="lfejChar"/>
    <w:rsid w:val="00BA3A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A3A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A3A5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7537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D19B6"/>
    <w:rPr>
      <w:b/>
      <w:bCs/>
    </w:rPr>
  </w:style>
  <w:style w:type="paragraph" w:customStyle="1" w:styleId="uj">
    <w:name w:val="uj"/>
    <w:basedOn w:val="Norml"/>
    <w:rsid w:val="0053009A"/>
    <w:pPr>
      <w:spacing w:before="100" w:beforeAutospacing="1" w:after="100" w:afterAutospacing="1"/>
    </w:pPr>
  </w:style>
  <w:style w:type="paragraph" w:customStyle="1" w:styleId="np">
    <w:name w:val="np"/>
    <w:basedOn w:val="Norml"/>
    <w:rsid w:val="0053009A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C136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36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ection">
    <w:name w:val="section"/>
    <w:basedOn w:val="Bekezdsalapbettpusa"/>
    <w:rsid w:val="00DC2A36"/>
  </w:style>
  <w:style w:type="paragraph" w:styleId="Szvegtrzsbehzssal3">
    <w:name w:val="Body Text Indent 3"/>
    <w:basedOn w:val="Norml"/>
    <w:link w:val="Szvegtrzsbehzssal3Char"/>
    <w:rsid w:val="004465A7"/>
    <w:pPr>
      <w:autoSpaceDE w:val="0"/>
      <w:autoSpaceDN w:val="0"/>
      <w:adjustRightInd w:val="0"/>
      <w:ind w:left="1080" w:hanging="876"/>
      <w:jc w:val="both"/>
    </w:pPr>
    <w:rPr>
      <w:rFonts w:ascii="Verdana" w:hAnsi="Verdana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4465A7"/>
    <w:rPr>
      <w:rFonts w:ascii="Verdana" w:eastAsia="Times New Roman" w:hAnsi="Verdana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3A5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A3A57"/>
    <w:pPr>
      <w:keepNext/>
      <w:pageBreakBefore/>
      <w:numPr>
        <w:numId w:val="1"/>
      </w:numPr>
      <w:spacing w:before="360" w:after="120"/>
      <w:jc w:val="both"/>
      <w:outlineLvl w:val="0"/>
    </w:pPr>
    <w:rPr>
      <w:rFonts w:ascii="Century Gothic" w:eastAsia="Calibri" w:hAnsi="Century Gothic" w:cs="Century Gothic"/>
      <w:b/>
      <w:bCs/>
      <w:caps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BA3A57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entury Gothic" w:eastAsia="Calibri" w:hAnsi="Century Gothic" w:cs="Century Gothic"/>
      <w:caps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BA3A57"/>
    <w:pPr>
      <w:numPr>
        <w:ilvl w:val="2"/>
        <w:numId w:val="1"/>
      </w:numPr>
      <w:spacing w:before="240" w:after="60"/>
      <w:jc w:val="both"/>
      <w:outlineLvl w:val="2"/>
    </w:pPr>
    <w:rPr>
      <w:rFonts w:ascii="Century Gothic" w:eastAsia="Calibri" w:hAnsi="Century Gothic" w:cs="Century Gothic"/>
      <w:b/>
      <w:bCs/>
    </w:rPr>
  </w:style>
  <w:style w:type="paragraph" w:styleId="Cmsor4">
    <w:name w:val="heading 4"/>
    <w:basedOn w:val="Norml"/>
    <w:next w:val="Norml"/>
    <w:link w:val="Cmsor4Char"/>
    <w:qFormat/>
    <w:rsid w:val="00BA3A57"/>
    <w:pPr>
      <w:numPr>
        <w:ilvl w:val="3"/>
        <w:numId w:val="1"/>
      </w:numPr>
      <w:spacing w:before="240" w:after="60"/>
      <w:jc w:val="both"/>
      <w:outlineLvl w:val="3"/>
    </w:pPr>
    <w:rPr>
      <w:rFonts w:ascii="Century Gothic" w:eastAsia="Calibri" w:hAnsi="Century Gothic" w:cs="Century Gothic"/>
    </w:rPr>
  </w:style>
  <w:style w:type="paragraph" w:styleId="Cmsor5">
    <w:name w:val="heading 5"/>
    <w:basedOn w:val="Norml"/>
    <w:next w:val="Norml"/>
    <w:link w:val="Cmsor5Char"/>
    <w:qFormat/>
    <w:rsid w:val="00BA3A57"/>
    <w:pPr>
      <w:numPr>
        <w:ilvl w:val="4"/>
        <w:numId w:val="1"/>
      </w:numPr>
      <w:spacing w:before="240" w:after="60"/>
      <w:jc w:val="both"/>
      <w:outlineLvl w:val="4"/>
    </w:pPr>
    <w:rPr>
      <w:rFonts w:ascii="Century Gothic" w:eastAsia="Calibri" w:hAnsi="Century Gothic" w:cs="Century Gothic"/>
      <w:sz w:val="22"/>
      <w:szCs w:val="22"/>
    </w:rPr>
  </w:style>
  <w:style w:type="paragraph" w:styleId="Cmsor6">
    <w:name w:val="heading 6"/>
    <w:basedOn w:val="Norml"/>
    <w:next w:val="Norml"/>
    <w:link w:val="Cmsor6Char"/>
    <w:qFormat/>
    <w:rsid w:val="00BA3A57"/>
    <w:pPr>
      <w:numPr>
        <w:ilvl w:val="5"/>
        <w:numId w:val="1"/>
      </w:numPr>
      <w:spacing w:before="240" w:after="60"/>
      <w:jc w:val="both"/>
      <w:outlineLvl w:val="5"/>
    </w:pPr>
    <w:rPr>
      <w:rFonts w:eastAsia="Calibri"/>
      <w:i/>
      <w:i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BA3A57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Calibri" w:hAnsi="Arial" w:cs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BA3A57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BA3A57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A3A57"/>
    <w:rPr>
      <w:rFonts w:ascii="Century Gothic" w:eastAsia="Calibri" w:hAnsi="Century Gothic" w:cs="Century Gothic"/>
      <w:b/>
      <w:bCs/>
      <w:caps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BA3A57"/>
    <w:rPr>
      <w:rFonts w:ascii="Century Gothic" w:eastAsia="Calibri" w:hAnsi="Century Gothic" w:cs="Century Gothic"/>
      <w:caps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BA3A57"/>
    <w:rPr>
      <w:rFonts w:ascii="Century Gothic" w:eastAsia="Calibri" w:hAnsi="Century Gothic" w:cs="Century Gothic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BA3A57"/>
    <w:rPr>
      <w:rFonts w:ascii="Century Gothic" w:eastAsia="Calibri" w:hAnsi="Century Gothic" w:cs="Century Gothic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A3A57"/>
    <w:rPr>
      <w:rFonts w:ascii="Century Gothic" w:eastAsia="Calibri" w:hAnsi="Century Gothic" w:cs="Century Gothic"/>
      <w:lang w:eastAsia="hu-HU"/>
    </w:rPr>
  </w:style>
  <w:style w:type="character" w:customStyle="1" w:styleId="Cmsor6Char">
    <w:name w:val="Címsor 6 Char"/>
    <w:basedOn w:val="Bekezdsalapbettpusa"/>
    <w:link w:val="Cmsor6"/>
    <w:rsid w:val="00BA3A57"/>
    <w:rPr>
      <w:rFonts w:ascii="Times New Roman" w:eastAsia="Calibri" w:hAnsi="Times New Roman" w:cs="Times New Roman"/>
      <w:i/>
      <w:iCs/>
      <w:lang w:eastAsia="hu-HU"/>
    </w:rPr>
  </w:style>
  <w:style w:type="character" w:customStyle="1" w:styleId="Cmsor7Char">
    <w:name w:val="Címsor 7 Char"/>
    <w:basedOn w:val="Bekezdsalapbettpusa"/>
    <w:link w:val="Cmsor7"/>
    <w:rsid w:val="00BA3A57"/>
    <w:rPr>
      <w:rFonts w:ascii="Arial" w:eastAsia="Calibri" w:hAnsi="Arial" w:cs="Arial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A3A57"/>
    <w:rPr>
      <w:rFonts w:ascii="Arial" w:eastAsia="Calibri" w:hAnsi="Arial" w:cs="Arial"/>
      <w:i/>
      <w:i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A3A57"/>
    <w:rPr>
      <w:rFonts w:ascii="Arial" w:eastAsia="Calibri" w:hAnsi="Arial" w:cs="Arial"/>
      <w:b/>
      <w:bCs/>
      <w:i/>
      <w:iCs/>
      <w:sz w:val="18"/>
      <w:szCs w:val="18"/>
      <w:lang w:eastAsia="hu-HU"/>
    </w:rPr>
  </w:style>
  <w:style w:type="paragraph" w:styleId="NormlWeb">
    <w:name w:val="Normal (Web)"/>
    <w:basedOn w:val="Norml"/>
    <w:rsid w:val="00BA3A57"/>
    <w:pPr>
      <w:suppressAutoHyphens/>
      <w:spacing w:before="280" w:after="280"/>
    </w:pPr>
    <w:rPr>
      <w:kern w:val="1"/>
      <w:lang w:eastAsia="ar-SA"/>
    </w:rPr>
  </w:style>
  <w:style w:type="character" w:styleId="Lbjegyzet-hivatkozs">
    <w:name w:val="footnote reference"/>
    <w:uiPriority w:val="99"/>
    <w:semiHidden/>
    <w:rsid w:val="00BA3A5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BA3A57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H-Times-Roman" w:hAnsi="H-Times-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3A57"/>
    <w:rPr>
      <w:rFonts w:ascii="H-Times-Roman" w:eastAsia="Times New Roman" w:hAnsi="H-Times-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3A57"/>
    <w:pPr>
      <w:widowControl w:val="0"/>
      <w:suppressAutoHyphens/>
      <w:ind w:left="720"/>
      <w:contextualSpacing/>
    </w:pPr>
    <w:rPr>
      <w:rFonts w:eastAsia="Lucida Sans Unicode"/>
      <w:kern w:val="1"/>
      <w:szCs w:val="20"/>
      <w:lang w:eastAsia="ar-SA"/>
    </w:rPr>
  </w:style>
  <w:style w:type="paragraph" w:customStyle="1" w:styleId="Szvegtrzsbehzssal31">
    <w:name w:val="Szövegtörzs behúzással 31"/>
    <w:basedOn w:val="Norml"/>
    <w:rsid w:val="00BA3A57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Tms Rmn" w:hAnsi="Tms Rmn"/>
      <w:szCs w:val="20"/>
    </w:rPr>
  </w:style>
  <w:style w:type="paragraph" w:customStyle="1" w:styleId="Szvegtrzs21">
    <w:name w:val="Szövegtörzs 21"/>
    <w:basedOn w:val="Norml"/>
    <w:rsid w:val="00BA3A57"/>
    <w:pPr>
      <w:keepLines/>
      <w:overflowPunct w:val="0"/>
      <w:autoSpaceDE w:val="0"/>
      <w:autoSpaceDN w:val="0"/>
      <w:adjustRightInd w:val="0"/>
      <w:spacing w:before="240" w:after="240"/>
      <w:jc w:val="both"/>
      <w:textAlignment w:val="baseline"/>
    </w:pPr>
    <w:rPr>
      <w:rFonts w:ascii="KerszTimes" w:hAnsi="KerszTimes"/>
      <w:sz w:val="28"/>
      <w:szCs w:val="20"/>
    </w:rPr>
  </w:style>
  <w:style w:type="paragraph" w:customStyle="1" w:styleId="VastagCm">
    <w:name w:val="VastagCím"/>
    <w:basedOn w:val="Norml"/>
    <w:uiPriority w:val="99"/>
    <w:rsid w:val="00BA3A5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hAnsi="H-Times-Roman"/>
      <w:b/>
      <w:szCs w:val="20"/>
    </w:rPr>
  </w:style>
  <w:style w:type="paragraph" w:styleId="llb">
    <w:name w:val="footer"/>
    <w:basedOn w:val="Norml"/>
    <w:link w:val="llbChar"/>
    <w:rsid w:val="00BA3A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A3A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A3A57"/>
  </w:style>
  <w:style w:type="paragraph" w:styleId="lfej">
    <w:name w:val="header"/>
    <w:basedOn w:val="Norml"/>
    <w:link w:val="lfejChar"/>
    <w:rsid w:val="00BA3A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A3A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A3A5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7537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D19B6"/>
    <w:rPr>
      <w:b/>
      <w:bCs/>
    </w:rPr>
  </w:style>
  <w:style w:type="paragraph" w:customStyle="1" w:styleId="uj">
    <w:name w:val="uj"/>
    <w:basedOn w:val="Norml"/>
    <w:rsid w:val="0053009A"/>
    <w:pPr>
      <w:spacing w:before="100" w:beforeAutospacing="1" w:after="100" w:afterAutospacing="1"/>
    </w:pPr>
  </w:style>
  <w:style w:type="paragraph" w:customStyle="1" w:styleId="np">
    <w:name w:val="np"/>
    <w:basedOn w:val="Norml"/>
    <w:rsid w:val="0053009A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C136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36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ection">
    <w:name w:val="section"/>
    <w:basedOn w:val="Bekezdsalapbettpusa"/>
    <w:rsid w:val="00DC2A36"/>
  </w:style>
  <w:style w:type="paragraph" w:styleId="Szvegtrzsbehzssal3">
    <w:name w:val="Body Text Indent 3"/>
    <w:basedOn w:val="Norml"/>
    <w:link w:val="Szvegtrzsbehzssal3Char"/>
    <w:rsid w:val="004465A7"/>
    <w:pPr>
      <w:autoSpaceDE w:val="0"/>
      <w:autoSpaceDN w:val="0"/>
      <w:adjustRightInd w:val="0"/>
      <w:ind w:left="1080" w:hanging="876"/>
      <w:jc w:val="both"/>
    </w:pPr>
    <w:rPr>
      <w:rFonts w:ascii="Verdana" w:hAnsi="Verdana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4465A7"/>
    <w:rPr>
      <w:rFonts w:ascii="Verdana" w:eastAsia="Times New Roman" w:hAnsi="Verdana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0E81-0C3B-4362-8772-D7258099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33</Pages>
  <Words>7658</Words>
  <Characters>52841</Characters>
  <Application>Microsoft Office Word</Application>
  <DocSecurity>0</DocSecurity>
  <Lines>440</Lines>
  <Paragraphs>120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</Company>
  <LinksUpToDate>false</LinksUpToDate>
  <CharactersWithSpaces>60379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Ikrény</dc:creator>
  <cp:lastModifiedBy>Eszter</cp:lastModifiedBy>
  <cp:revision>8</cp:revision>
  <cp:lastPrinted>2015-02-18T13:21:00Z</cp:lastPrinted>
  <dcterms:created xsi:type="dcterms:W3CDTF">2017-06-01T12:13:00Z</dcterms:created>
  <dcterms:modified xsi:type="dcterms:W3CDTF">2017-06-09T07:08:00Z</dcterms:modified>
</cp:coreProperties>
</file>